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DAC" w:rsidRDefault="00772DAC" w:rsidP="00772DAC">
      <w:pPr>
        <w:shd w:val="clear" w:color="auto" w:fill="FFFFFF"/>
        <w:spacing w:before="300" w:after="150" w:line="240" w:lineRule="auto"/>
        <w:jc w:val="center"/>
        <w:outlineLvl w:val="2"/>
        <w:rPr>
          <w:rFonts w:eastAsia="Times New Roman" w:cs="Times New Roman"/>
          <w:color w:val="000000"/>
          <w:sz w:val="37"/>
          <w:szCs w:val="37"/>
        </w:rPr>
      </w:pPr>
      <w:r>
        <w:rPr>
          <w:rFonts w:eastAsia="Times New Roman" w:cs="Times New Roman"/>
          <w:color w:val="000000"/>
          <w:sz w:val="37"/>
          <w:szCs w:val="37"/>
        </w:rPr>
        <w:t>T</w:t>
      </w:r>
      <w:r w:rsidRPr="00772DAC">
        <w:rPr>
          <w:rFonts w:eastAsia="Times New Roman" w:cs="Times New Roman"/>
          <w:color w:val="000000"/>
          <w:sz w:val="37"/>
          <w:szCs w:val="37"/>
        </w:rPr>
        <w:t>he Sermon on the Mount</w:t>
      </w:r>
    </w:p>
    <w:p w:rsidR="008B1DA2" w:rsidRDefault="009C7BDF" w:rsidP="00772DAC">
      <w:pPr>
        <w:shd w:val="clear" w:color="auto" w:fill="FFFFFF"/>
        <w:spacing w:before="300" w:after="150" w:line="240" w:lineRule="auto"/>
        <w:jc w:val="center"/>
        <w:outlineLvl w:val="2"/>
        <w:rPr>
          <w:rStyle w:val="Hyperlink"/>
        </w:rPr>
      </w:pPr>
      <w:hyperlink r:id="rId5" w:history="1">
        <w:r w:rsidR="008B1DA2">
          <w:rPr>
            <w:rStyle w:val="Hyperlink"/>
          </w:rPr>
          <w:t>https://www.blueletterbible.org/Comm/smith_chuck/StudyGuides_Mount/Mount.cfm</w:t>
        </w:r>
      </w:hyperlink>
    </w:p>
    <w:p w:rsidR="009C7BDF" w:rsidRDefault="009C7BDF" w:rsidP="009C7BDF">
      <w:pPr>
        <w:shd w:val="clear" w:color="auto" w:fill="FFFFFF"/>
        <w:spacing w:before="300" w:after="150" w:line="240" w:lineRule="auto"/>
        <w:jc w:val="center"/>
        <w:outlineLvl w:val="2"/>
      </w:pPr>
      <w:r>
        <w:t>I. Introduction</w:t>
      </w:r>
    </w:p>
    <w:p w:rsidR="009C7BDF" w:rsidRDefault="009C7BDF" w:rsidP="009C7BDF">
      <w:pPr>
        <w:shd w:val="clear" w:color="auto" w:fill="FFFFFF"/>
        <w:spacing w:before="300" w:after="150" w:line="240" w:lineRule="auto"/>
        <w:outlineLvl w:val="2"/>
      </w:pPr>
      <w:r>
        <w:t xml:space="preserve">This is probably the best-known of all Jesus’ teachings, not only among Christians but among people in general. Sayings from the Sermon on the Mount have become part of our everyday language:  such as “do unto others” … “judge not,” “turn the other cheek,” and so on. The Sermon describes what human life and human community </w:t>
      </w:r>
      <w:proofErr w:type="gramStart"/>
      <w:r>
        <w:t>should  look</w:t>
      </w:r>
      <w:proofErr w:type="gramEnd"/>
      <w:r>
        <w:t xml:space="preserve"> like when they come under God’s grace and rule.. </w:t>
      </w:r>
    </w:p>
    <w:p w:rsidR="009C7BDF" w:rsidRDefault="009C7BDF" w:rsidP="009C7BDF">
      <w:pPr>
        <w:shd w:val="clear" w:color="auto" w:fill="FFFFFF"/>
        <w:spacing w:before="300" w:after="150" w:line="240" w:lineRule="auto"/>
        <w:jc w:val="center"/>
        <w:outlineLvl w:val="2"/>
      </w:pPr>
    </w:p>
    <w:p w:rsidR="009C7BDF" w:rsidRDefault="009C7BDF" w:rsidP="009C7BDF">
      <w:pPr>
        <w:shd w:val="clear" w:color="auto" w:fill="FFFFFF"/>
        <w:spacing w:before="300" w:after="150" w:line="240" w:lineRule="auto"/>
        <w:jc w:val="center"/>
        <w:outlineLvl w:val="2"/>
      </w:pPr>
      <w:r>
        <w:t>Context and Theme</w:t>
      </w:r>
    </w:p>
    <w:p w:rsidR="009C7BDF" w:rsidRPr="009C7BDF" w:rsidRDefault="009C7BDF" w:rsidP="009C7BDF">
      <w:pPr>
        <w:shd w:val="clear" w:color="auto" w:fill="FFFFFF"/>
        <w:spacing w:before="300" w:after="150" w:line="240" w:lineRule="auto"/>
        <w:outlineLvl w:val="2"/>
        <w:rPr>
          <w:color w:val="FF0000"/>
        </w:rPr>
      </w:pPr>
      <w:r w:rsidRPr="009C7BDF">
        <w:rPr>
          <w:color w:val="FF0000"/>
        </w:rPr>
        <w:t>Matthew 4:12-13 “Now when He heard that John had been taken into custody, He withdrew into Galilee; 13 and leaving Nazareth, He came and settled in Capernaum, which is by the sea, in the region of Zebulun and Naphtali.”</w:t>
      </w:r>
    </w:p>
    <w:p w:rsidR="009C7BDF" w:rsidRPr="009C7BDF" w:rsidRDefault="009C7BDF" w:rsidP="009C7BDF">
      <w:pPr>
        <w:shd w:val="clear" w:color="auto" w:fill="FFFFFF"/>
        <w:spacing w:before="300" w:after="150" w:line="240" w:lineRule="auto"/>
        <w:outlineLvl w:val="2"/>
        <w:rPr>
          <w:color w:val="FF0000"/>
        </w:rPr>
      </w:pPr>
      <w:r w:rsidRPr="009C7BDF">
        <w:rPr>
          <w:color w:val="FF0000"/>
        </w:rPr>
        <w:t>Matthew 4:17, “From that time Jesus began to preach and say, ‘Repent, for the kingdom of heaven is at hand.’”</w:t>
      </w:r>
    </w:p>
    <w:p w:rsidR="009C7BDF" w:rsidRPr="009C7BDF" w:rsidRDefault="009C7BDF" w:rsidP="009C7BDF">
      <w:pPr>
        <w:shd w:val="clear" w:color="auto" w:fill="FFFFFF"/>
        <w:spacing w:before="300" w:after="150" w:line="240" w:lineRule="auto"/>
        <w:outlineLvl w:val="2"/>
      </w:pPr>
      <w:r w:rsidRPr="009C7BDF">
        <w:t xml:space="preserve">“From that time” refers to the arrest of John the Baptist. This is apparently the event Jesus chose to launch His public ministry. </w:t>
      </w:r>
    </w:p>
    <w:p w:rsidR="009C7BDF" w:rsidRPr="009C7BDF" w:rsidRDefault="009C7BDF" w:rsidP="009C7BDF">
      <w:pPr>
        <w:shd w:val="clear" w:color="auto" w:fill="FFFFFF"/>
        <w:spacing w:before="300" w:after="150" w:line="240" w:lineRule="auto"/>
        <w:outlineLvl w:val="2"/>
        <w:rPr>
          <w:color w:val="FF0000"/>
        </w:rPr>
      </w:pPr>
      <w:r w:rsidRPr="009C7BDF">
        <w:rPr>
          <w:color w:val="FF0000"/>
        </w:rPr>
        <w:t>4:23 “And Jesus was going about in all Galilee, teaching in their synagogues, and proclaiming the gospel of the kingdom, and healing every kind of disease and every kind of sickness among the people.”</w:t>
      </w:r>
    </w:p>
    <w:p w:rsidR="009C7BDF" w:rsidRDefault="009C7BDF" w:rsidP="009C7BDF">
      <w:pPr>
        <w:shd w:val="clear" w:color="auto" w:fill="FFFFFF"/>
        <w:spacing w:before="300" w:after="150" w:line="240" w:lineRule="auto"/>
        <w:jc w:val="both"/>
        <w:outlineLvl w:val="2"/>
      </w:pPr>
      <w:r>
        <w:t xml:space="preserve">Matthew is introducing a theme which will wind its way through the rest of his gospel about </w:t>
      </w:r>
      <w:proofErr w:type="gramStart"/>
      <w:r>
        <w:t>the  “</w:t>
      </w:r>
      <w:proofErr w:type="gramEnd"/>
      <w:r>
        <w:t xml:space="preserve"> kingdom of heaven”. </w:t>
      </w:r>
    </w:p>
    <w:p w:rsidR="009C7BDF" w:rsidRDefault="009C7BDF" w:rsidP="009C7BDF">
      <w:pPr>
        <w:shd w:val="clear" w:color="auto" w:fill="FFFFFF"/>
        <w:spacing w:before="300" w:after="150" w:line="240" w:lineRule="auto"/>
        <w:jc w:val="center"/>
        <w:outlineLvl w:val="2"/>
      </w:pPr>
    </w:p>
    <w:p w:rsidR="009C7BDF" w:rsidRDefault="009C7BDF" w:rsidP="009C7BDF">
      <w:pPr>
        <w:shd w:val="clear" w:color="auto" w:fill="FFFFFF"/>
        <w:spacing w:before="300" w:after="150" w:line="240" w:lineRule="auto"/>
        <w:jc w:val="center"/>
        <w:outlineLvl w:val="2"/>
      </w:pPr>
      <w:r>
        <w:t>Overview</w:t>
      </w:r>
    </w:p>
    <w:p w:rsidR="009C7BDF" w:rsidRDefault="009C7BDF" w:rsidP="009C7BDF">
      <w:pPr>
        <w:shd w:val="clear" w:color="auto" w:fill="FFFFFF"/>
        <w:spacing w:before="300" w:after="150" w:line="240" w:lineRule="auto"/>
        <w:outlineLvl w:val="2"/>
      </w:pPr>
      <w:r>
        <w:t xml:space="preserve">The Setting – We are primarily looking at Matthew’s account of the Sermon on the Mount, but we should note the parallel account in Luke 6. </w:t>
      </w:r>
    </w:p>
    <w:p w:rsidR="009C7BDF" w:rsidRDefault="009C7BDF" w:rsidP="009C7BDF">
      <w:pPr>
        <w:shd w:val="clear" w:color="auto" w:fill="FFFFFF"/>
        <w:spacing w:before="300" w:after="150" w:line="240" w:lineRule="auto"/>
        <w:outlineLvl w:val="2"/>
      </w:pPr>
    </w:p>
    <w:p w:rsidR="009C7BDF" w:rsidRDefault="009C7BDF" w:rsidP="009C7BDF">
      <w:pPr>
        <w:shd w:val="clear" w:color="auto" w:fill="FFFFFF"/>
        <w:spacing w:before="300" w:after="150" w:line="240" w:lineRule="auto"/>
        <w:outlineLvl w:val="2"/>
      </w:pPr>
      <w:r>
        <w:t xml:space="preserve">we can see four main sections: </w:t>
      </w:r>
    </w:p>
    <w:p w:rsidR="009C7BDF" w:rsidRDefault="009C7BDF" w:rsidP="009C7BDF">
      <w:pPr>
        <w:pStyle w:val="ListParagraph"/>
        <w:numPr>
          <w:ilvl w:val="0"/>
          <w:numId w:val="1"/>
        </w:numPr>
        <w:shd w:val="clear" w:color="auto" w:fill="FFFFFF"/>
        <w:spacing w:before="300" w:after="150" w:line="240" w:lineRule="auto"/>
        <w:outlineLvl w:val="2"/>
      </w:pPr>
      <w:r>
        <w:t xml:space="preserve">(5:3-16) describes the subjects of the kingdom, </w:t>
      </w:r>
    </w:p>
    <w:p w:rsidR="009C7BDF" w:rsidRDefault="009C7BDF" w:rsidP="009C7BDF">
      <w:pPr>
        <w:pStyle w:val="ListParagraph"/>
        <w:numPr>
          <w:ilvl w:val="0"/>
          <w:numId w:val="1"/>
        </w:numPr>
        <w:shd w:val="clear" w:color="auto" w:fill="FFFFFF"/>
        <w:spacing w:before="300" w:after="150" w:line="240" w:lineRule="auto"/>
        <w:outlineLvl w:val="2"/>
      </w:pPr>
      <w:r>
        <w:t>(5:17–5:48) deals with the precepts of the kingdom,</w:t>
      </w:r>
    </w:p>
    <w:p w:rsidR="009C7BDF" w:rsidRDefault="009C7BDF" w:rsidP="009C7BDF">
      <w:pPr>
        <w:pStyle w:val="ListParagraph"/>
        <w:numPr>
          <w:ilvl w:val="0"/>
          <w:numId w:val="1"/>
        </w:numPr>
        <w:shd w:val="clear" w:color="auto" w:fill="FFFFFF"/>
        <w:spacing w:before="300" w:after="150" w:line="240" w:lineRule="auto"/>
        <w:outlineLvl w:val="2"/>
      </w:pPr>
      <w:r>
        <w:t xml:space="preserve">(6:1-7:12) the righteousness of the kingdom, </w:t>
      </w:r>
    </w:p>
    <w:p w:rsidR="009C7BDF" w:rsidRDefault="009C7BDF" w:rsidP="009C7BDF">
      <w:pPr>
        <w:pStyle w:val="ListParagraph"/>
        <w:numPr>
          <w:ilvl w:val="0"/>
          <w:numId w:val="1"/>
        </w:numPr>
        <w:shd w:val="clear" w:color="auto" w:fill="FFFFFF"/>
        <w:spacing w:before="300" w:after="150" w:line="240" w:lineRule="auto"/>
        <w:outlineLvl w:val="2"/>
      </w:pPr>
      <w:r>
        <w:t xml:space="preserve"> (7:13-27) the tests of the kingdom.</w:t>
      </w:r>
    </w:p>
    <w:p w:rsidR="009C7BDF" w:rsidRDefault="009C7BDF" w:rsidP="009C7BDF">
      <w:pPr>
        <w:shd w:val="clear" w:color="auto" w:fill="FFFFFF"/>
        <w:spacing w:before="300" w:after="150" w:line="240" w:lineRule="auto"/>
        <w:outlineLvl w:val="2"/>
      </w:pPr>
      <w:r>
        <w:t>First Section - Picture of Kingdom Citizens (5:3-16</w:t>
      </w:r>
      <w:proofErr w:type="gramStart"/>
      <w:r>
        <w:t>)  Jesus</w:t>
      </w:r>
      <w:proofErr w:type="gramEnd"/>
      <w:r>
        <w:t xml:space="preserve"> begins His sermon by painting a picture of the kind of people who would be in His kingdom (5:3-16). He first wants His audience to see the character traits of kingdom citizens. He does this in what we commonly refer to as the beatitudes. All these qualities are to characterize each of His people. Some translate the word Blessed to mean happiness but it is not about being happy (i.e. Blessed are those who morn) but receiving God’s favor </w:t>
      </w:r>
    </w:p>
    <w:p w:rsidR="009C7BDF" w:rsidRDefault="009C7BDF" w:rsidP="009C7BDF">
      <w:pPr>
        <w:shd w:val="clear" w:color="auto" w:fill="FFFFFF"/>
        <w:spacing w:before="300" w:after="150" w:line="240" w:lineRule="auto"/>
        <w:outlineLvl w:val="2"/>
      </w:pPr>
      <w:r>
        <w:t xml:space="preserve">Jesus also wants His audience to see that these qualities come with great blessing. The Sermon on the Mount is not how to get into the kingdom, but how you are to be because you are in the kingdom. </w:t>
      </w:r>
    </w:p>
    <w:p w:rsidR="009C7BDF" w:rsidRDefault="009C7BDF" w:rsidP="009C7BDF">
      <w:pPr>
        <w:shd w:val="clear" w:color="auto" w:fill="FFFFFF"/>
        <w:spacing w:before="300" w:after="150" w:line="240" w:lineRule="auto"/>
        <w:outlineLvl w:val="2"/>
      </w:pPr>
      <w:r>
        <w:t xml:space="preserve">Second Section – Principles of The Kingdom (5:17–5:48) Here Jesus gives insight into the nature of the kingdom itself (5:17–48). He uses the phrase “you have heard it said, … but I say,” to contrast the way the law was being presented by the scribes and Pharisees – and the true letter and true spirit of the Law. </w:t>
      </w:r>
    </w:p>
    <w:p w:rsidR="009C7BDF" w:rsidRDefault="009C7BDF" w:rsidP="009C7BDF">
      <w:pPr>
        <w:shd w:val="clear" w:color="auto" w:fill="FFFFFF"/>
        <w:spacing w:before="300" w:after="150" w:line="240" w:lineRule="auto"/>
        <w:outlineLvl w:val="2"/>
      </w:pPr>
      <w:r>
        <w:t xml:space="preserve">Third Section - Righteousness of the Kingdom (6:1-7:12) - The first half of chapter 6 deals with kingdom righteousness regarding, basically, our worship of God. </w:t>
      </w:r>
    </w:p>
    <w:p w:rsidR="009C7BDF" w:rsidRDefault="009C7BDF" w:rsidP="009C7BDF">
      <w:pPr>
        <w:shd w:val="clear" w:color="auto" w:fill="FFFFFF"/>
        <w:spacing w:before="300" w:after="150" w:line="240" w:lineRule="auto"/>
        <w:outlineLvl w:val="2"/>
      </w:pPr>
      <w:r>
        <w:t xml:space="preserve">The second half of chapter 6 deals with righteousness regarding the intentions and ambitions of our heart. Basically, the emphasis is on our focus in life and how we expend or invest our energies. </w:t>
      </w:r>
    </w:p>
    <w:p w:rsidR="009C7BDF" w:rsidRDefault="009C7BDF" w:rsidP="009C7BDF">
      <w:pPr>
        <w:shd w:val="clear" w:color="auto" w:fill="FFFFFF"/>
        <w:spacing w:before="300" w:after="150" w:line="240" w:lineRule="auto"/>
        <w:outlineLvl w:val="2"/>
      </w:pPr>
      <w:r>
        <w:t>Fourth Section - Tests of the Kingdom (7:13-27) - Christ outlines three tests which will prove our righteousness is truly from God. These tests are presented as the two ways, two trees, and two builders. False Christianity will fail these tests.</w:t>
      </w:r>
    </w:p>
    <w:p w:rsidR="009C7BDF" w:rsidRDefault="009C7BDF" w:rsidP="009C7BDF">
      <w:pPr>
        <w:shd w:val="clear" w:color="auto" w:fill="FFFFFF"/>
        <w:spacing w:before="300" w:after="150" w:line="240" w:lineRule="auto"/>
        <w:jc w:val="center"/>
        <w:outlineLvl w:val="2"/>
      </w:pPr>
    </w:p>
    <w:p w:rsidR="009C7BDF" w:rsidRDefault="009C7BDF" w:rsidP="009C7BDF">
      <w:pPr>
        <w:shd w:val="clear" w:color="auto" w:fill="FFFFFF"/>
        <w:spacing w:before="300" w:after="150" w:line="240" w:lineRule="auto"/>
        <w:outlineLvl w:val="2"/>
      </w:pPr>
      <w:r>
        <w:lastRenderedPageBreak/>
        <w:t xml:space="preserve">The Sermon Concluded (7:28-29) - The sermon then concludes with a note about the crowds responding to Jesus in a way which they never did to the scribes. The crowd was “astonished at His teaching, for He taught as one having authority” (7:28-29). </w:t>
      </w:r>
    </w:p>
    <w:p w:rsidR="008B1DA2" w:rsidRPr="00772DAC" w:rsidRDefault="009C7BDF" w:rsidP="00772DAC">
      <w:pPr>
        <w:shd w:val="clear" w:color="auto" w:fill="FFFFFF"/>
        <w:spacing w:before="300" w:after="150" w:line="240" w:lineRule="auto"/>
        <w:jc w:val="center"/>
        <w:outlineLvl w:val="2"/>
        <w:rPr>
          <w:rFonts w:eastAsia="Times New Roman" w:cs="Times New Roman"/>
          <w:color w:val="000000"/>
          <w:sz w:val="37"/>
          <w:szCs w:val="37"/>
        </w:rPr>
      </w:pPr>
      <w:bookmarkStart w:id="0" w:name="_GoBack"/>
      <w:bookmarkEnd w:id="0"/>
      <w:proofErr w:type="gramStart"/>
      <w:r>
        <w:rPr>
          <w:rFonts w:eastAsia="Times New Roman" w:cs="Times New Roman"/>
          <w:color w:val="000000"/>
          <w:sz w:val="37"/>
          <w:szCs w:val="37"/>
        </w:rPr>
        <w:t>So</w:t>
      </w:r>
      <w:proofErr w:type="gramEnd"/>
      <w:r>
        <w:rPr>
          <w:rFonts w:eastAsia="Times New Roman" w:cs="Times New Roman"/>
          <w:color w:val="000000"/>
          <w:sz w:val="37"/>
          <w:szCs w:val="37"/>
        </w:rPr>
        <w:t xml:space="preserve"> lets take a look Starting in Matthew 5</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rPr>
        <w:t>5 </w:t>
      </w:r>
      <w:r w:rsidRPr="00772DAC">
        <w:rPr>
          <w:rFonts w:eastAsia="Times New Roman" w:cs="Times New Roman"/>
          <w:color w:val="000000"/>
        </w:rPr>
        <w:t>Now when Jesus saw the crowds, he went up on a mountainside and sat down. His disciples came to him, </w:t>
      </w:r>
      <w:r w:rsidRPr="00772DAC">
        <w:rPr>
          <w:rFonts w:eastAsia="Times New Roman" w:cs="Arial"/>
          <w:b/>
          <w:bCs/>
          <w:color w:val="000000"/>
          <w:vertAlign w:val="superscript"/>
        </w:rPr>
        <w:t>2 </w:t>
      </w:r>
      <w:r w:rsidRPr="00772DAC">
        <w:rPr>
          <w:rFonts w:eastAsia="Times New Roman" w:cs="Times New Roman"/>
          <w:color w:val="000000"/>
        </w:rPr>
        <w:t>and he began to teach them.</w:t>
      </w:r>
    </w:p>
    <w:p w:rsidR="000E74AC" w:rsidRPr="00772DAC" w:rsidRDefault="000E74A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The Beatitudes</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Times New Roman"/>
          <w:color w:val="000000"/>
        </w:rPr>
        <w:t>He said:</w:t>
      </w:r>
    </w:p>
    <w:p w:rsidR="00772DAC" w:rsidRPr="00772DAC" w:rsidRDefault="00772DAC" w:rsidP="00772DAC">
      <w:pPr>
        <w:shd w:val="clear" w:color="auto" w:fill="FFFFFF"/>
        <w:spacing w:after="0" w:line="360" w:lineRule="auto"/>
        <w:rPr>
          <w:rFonts w:eastAsia="Times New Roman" w:cs="Helvetica"/>
          <w:color w:val="000000"/>
        </w:rPr>
      </w:pPr>
      <w:r w:rsidRPr="00772DAC">
        <w:rPr>
          <w:rFonts w:eastAsia="Times New Roman" w:cs="Arial"/>
          <w:b/>
          <w:bCs/>
          <w:color w:val="000000"/>
          <w:vertAlign w:val="superscript"/>
        </w:rPr>
        <w:t>3 </w:t>
      </w:r>
      <w:r w:rsidRPr="00772DAC">
        <w:rPr>
          <w:rFonts w:eastAsia="Times New Roman" w:cs="Helvetica"/>
          <w:color w:val="000000"/>
        </w:rPr>
        <w:t>“Blessed are the poor in spirit,</w:t>
      </w:r>
      <w:r w:rsidRPr="00772DAC">
        <w:rPr>
          <w:rFonts w:eastAsia="Times New Roman" w:cs="Courier New"/>
          <w:color w:val="000000"/>
        </w:rPr>
        <w:t> </w:t>
      </w:r>
      <w:r w:rsidRPr="00772DAC">
        <w:rPr>
          <w:rFonts w:eastAsia="Times New Roman" w:cs="Helvetica"/>
          <w:color w:val="000000"/>
        </w:rPr>
        <w:t>for theirs is the kingdom of heaven.</w:t>
      </w:r>
      <w:r w:rsidRPr="00772DAC">
        <w:rPr>
          <w:rFonts w:eastAsia="Times New Roman" w:cs="Helvetica"/>
          <w:color w:val="000000"/>
        </w:rPr>
        <w:br/>
      </w:r>
      <w:r w:rsidRPr="00772DAC">
        <w:rPr>
          <w:rFonts w:eastAsia="Times New Roman" w:cs="Arial"/>
          <w:b/>
          <w:bCs/>
          <w:color w:val="000000"/>
          <w:vertAlign w:val="superscript"/>
        </w:rPr>
        <w:t>4 </w:t>
      </w:r>
      <w:r w:rsidRPr="00772DAC">
        <w:rPr>
          <w:rFonts w:eastAsia="Times New Roman" w:cs="Helvetica"/>
          <w:color w:val="000000"/>
        </w:rPr>
        <w:t>Blessed are those who mourn,</w:t>
      </w:r>
      <w:r>
        <w:rPr>
          <w:rFonts w:eastAsia="Times New Roman" w:cs="Helvetica"/>
          <w:color w:val="000000"/>
        </w:rPr>
        <w:t xml:space="preserve"> </w:t>
      </w:r>
      <w:r w:rsidRPr="00772DAC">
        <w:rPr>
          <w:rFonts w:eastAsia="Times New Roman" w:cs="Helvetica"/>
          <w:color w:val="000000"/>
        </w:rPr>
        <w:t>for they will be comforted.</w:t>
      </w:r>
      <w:r w:rsidRPr="00772DAC">
        <w:rPr>
          <w:rFonts w:eastAsia="Times New Roman" w:cs="Helvetica"/>
          <w:color w:val="000000"/>
        </w:rPr>
        <w:br/>
      </w:r>
      <w:r w:rsidRPr="00772DAC">
        <w:rPr>
          <w:rFonts w:eastAsia="Times New Roman" w:cs="Arial"/>
          <w:b/>
          <w:bCs/>
          <w:color w:val="000000"/>
          <w:vertAlign w:val="superscript"/>
        </w:rPr>
        <w:t>5 </w:t>
      </w:r>
      <w:r w:rsidRPr="00772DAC">
        <w:rPr>
          <w:rFonts w:eastAsia="Times New Roman" w:cs="Helvetica"/>
          <w:color w:val="000000"/>
        </w:rPr>
        <w:t>Blessed are the meek,</w:t>
      </w:r>
      <w:r>
        <w:rPr>
          <w:rFonts w:eastAsia="Times New Roman" w:cs="Helvetica"/>
          <w:color w:val="000000"/>
        </w:rPr>
        <w:t xml:space="preserve"> f</w:t>
      </w:r>
      <w:r w:rsidRPr="00772DAC">
        <w:rPr>
          <w:rFonts w:eastAsia="Times New Roman" w:cs="Helvetica"/>
          <w:color w:val="000000"/>
        </w:rPr>
        <w:t>or they will inherit the earth.</w:t>
      </w:r>
      <w:r w:rsidRPr="00772DAC">
        <w:rPr>
          <w:rFonts w:eastAsia="Times New Roman" w:cs="Helvetica"/>
          <w:color w:val="000000"/>
        </w:rPr>
        <w:br/>
      </w:r>
      <w:r w:rsidRPr="00772DAC">
        <w:rPr>
          <w:rFonts w:eastAsia="Times New Roman" w:cs="Arial"/>
          <w:b/>
          <w:bCs/>
          <w:color w:val="000000"/>
          <w:vertAlign w:val="superscript"/>
        </w:rPr>
        <w:t>6 </w:t>
      </w:r>
      <w:r w:rsidRPr="00772DAC">
        <w:rPr>
          <w:rFonts w:eastAsia="Times New Roman" w:cs="Helvetica"/>
          <w:color w:val="000000"/>
        </w:rPr>
        <w:t>Blessed are those who hunger and thirst for righteousness,</w:t>
      </w:r>
      <w:r>
        <w:rPr>
          <w:rFonts w:eastAsia="Times New Roman" w:cs="Helvetica"/>
          <w:color w:val="000000"/>
        </w:rPr>
        <w:t xml:space="preserve"> </w:t>
      </w:r>
      <w:r w:rsidRPr="00772DAC">
        <w:rPr>
          <w:rFonts w:eastAsia="Times New Roman" w:cs="Helvetica"/>
          <w:color w:val="000000"/>
        </w:rPr>
        <w:t>for they will be filled.</w:t>
      </w:r>
      <w:r w:rsidRPr="00772DAC">
        <w:rPr>
          <w:rFonts w:eastAsia="Times New Roman" w:cs="Helvetica"/>
          <w:color w:val="000000"/>
        </w:rPr>
        <w:br/>
      </w:r>
      <w:r w:rsidRPr="00772DAC">
        <w:rPr>
          <w:rFonts w:eastAsia="Times New Roman" w:cs="Arial"/>
          <w:b/>
          <w:bCs/>
          <w:color w:val="000000"/>
          <w:vertAlign w:val="superscript"/>
        </w:rPr>
        <w:t>7 </w:t>
      </w:r>
      <w:r w:rsidRPr="00772DAC">
        <w:rPr>
          <w:rFonts w:eastAsia="Times New Roman" w:cs="Helvetica"/>
          <w:color w:val="000000"/>
        </w:rPr>
        <w:t>Blessed are the merciful,</w:t>
      </w:r>
      <w:r>
        <w:rPr>
          <w:rFonts w:eastAsia="Times New Roman" w:cs="Helvetica"/>
          <w:color w:val="000000"/>
        </w:rPr>
        <w:t xml:space="preserve"> </w:t>
      </w:r>
      <w:r w:rsidRPr="00772DAC">
        <w:rPr>
          <w:rFonts w:eastAsia="Times New Roman" w:cs="Helvetica"/>
          <w:color w:val="000000"/>
        </w:rPr>
        <w:t>for they will be shown mercy.</w:t>
      </w:r>
      <w:r w:rsidRPr="00772DAC">
        <w:rPr>
          <w:rFonts w:eastAsia="Times New Roman" w:cs="Helvetica"/>
          <w:color w:val="000000"/>
        </w:rPr>
        <w:br/>
      </w:r>
      <w:r w:rsidRPr="00772DAC">
        <w:rPr>
          <w:rFonts w:eastAsia="Times New Roman" w:cs="Arial"/>
          <w:b/>
          <w:bCs/>
          <w:color w:val="000000"/>
          <w:vertAlign w:val="superscript"/>
        </w:rPr>
        <w:t>8 </w:t>
      </w:r>
      <w:r w:rsidRPr="00772DAC">
        <w:rPr>
          <w:rFonts w:eastAsia="Times New Roman" w:cs="Helvetica"/>
          <w:color w:val="000000"/>
        </w:rPr>
        <w:t>Blessed are the pure in heart,</w:t>
      </w:r>
      <w:r>
        <w:rPr>
          <w:rFonts w:eastAsia="Times New Roman" w:cs="Helvetica"/>
          <w:color w:val="000000"/>
        </w:rPr>
        <w:t xml:space="preserve"> </w:t>
      </w:r>
      <w:r w:rsidRPr="00772DAC">
        <w:rPr>
          <w:rFonts w:eastAsia="Times New Roman" w:cs="Helvetica"/>
          <w:color w:val="000000"/>
        </w:rPr>
        <w:t>for they will see God.</w:t>
      </w:r>
      <w:r w:rsidRPr="00772DAC">
        <w:rPr>
          <w:rFonts w:eastAsia="Times New Roman" w:cs="Helvetica"/>
          <w:color w:val="000000"/>
        </w:rPr>
        <w:br/>
      </w:r>
      <w:r w:rsidRPr="00772DAC">
        <w:rPr>
          <w:rFonts w:eastAsia="Times New Roman" w:cs="Arial"/>
          <w:b/>
          <w:bCs/>
          <w:color w:val="000000"/>
          <w:vertAlign w:val="superscript"/>
        </w:rPr>
        <w:t>9 </w:t>
      </w:r>
      <w:r w:rsidRPr="00772DAC">
        <w:rPr>
          <w:rFonts w:eastAsia="Times New Roman" w:cs="Helvetica"/>
          <w:color w:val="000000"/>
        </w:rPr>
        <w:t>Blessed are the peacemakers,</w:t>
      </w:r>
      <w:r>
        <w:rPr>
          <w:rFonts w:eastAsia="Times New Roman" w:cs="Helvetica"/>
          <w:color w:val="000000"/>
        </w:rPr>
        <w:t xml:space="preserve"> </w:t>
      </w:r>
      <w:r w:rsidRPr="00772DAC">
        <w:rPr>
          <w:rFonts w:eastAsia="Times New Roman" w:cs="Helvetica"/>
          <w:color w:val="000000"/>
        </w:rPr>
        <w:t>for they will be called children of God.</w:t>
      </w:r>
      <w:r w:rsidRPr="00772DAC">
        <w:rPr>
          <w:rFonts w:eastAsia="Times New Roman" w:cs="Helvetica"/>
          <w:color w:val="000000"/>
        </w:rPr>
        <w:br/>
      </w:r>
      <w:r w:rsidRPr="00772DAC">
        <w:rPr>
          <w:rFonts w:eastAsia="Times New Roman" w:cs="Arial"/>
          <w:b/>
          <w:bCs/>
          <w:color w:val="000000"/>
          <w:vertAlign w:val="superscript"/>
        </w:rPr>
        <w:t>10 </w:t>
      </w:r>
      <w:r w:rsidRPr="00772DAC">
        <w:rPr>
          <w:rFonts w:eastAsia="Times New Roman" w:cs="Helvetica"/>
          <w:color w:val="000000"/>
        </w:rPr>
        <w:t>Blessed are those who are persecuted because of righteousness,</w:t>
      </w:r>
      <w:r>
        <w:rPr>
          <w:rFonts w:eastAsia="Times New Roman" w:cs="Helvetica"/>
          <w:color w:val="000000"/>
        </w:rPr>
        <w:t xml:space="preserve"> </w:t>
      </w:r>
      <w:r w:rsidRPr="00772DAC">
        <w:rPr>
          <w:rFonts w:eastAsia="Times New Roman" w:cs="Helvetica"/>
          <w:color w:val="000000"/>
        </w:rPr>
        <w:t>for theirs is the kingdom of heaven.</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11 </w:t>
      </w:r>
      <w:r w:rsidRPr="00772DAC">
        <w:rPr>
          <w:rFonts w:eastAsia="Times New Roman" w:cs="Times New Roman"/>
          <w:color w:val="000000"/>
        </w:rPr>
        <w:t>“Blessed are you when people insult you, persecute you and falsely say all kinds of evil against you because of me. </w:t>
      </w:r>
      <w:r w:rsidRPr="00772DAC">
        <w:rPr>
          <w:rFonts w:eastAsia="Times New Roman" w:cs="Arial"/>
          <w:b/>
          <w:bCs/>
          <w:color w:val="000000"/>
          <w:vertAlign w:val="superscript"/>
        </w:rPr>
        <w:t>12 </w:t>
      </w:r>
      <w:r w:rsidRPr="00772DAC">
        <w:rPr>
          <w:rFonts w:eastAsia="Times New Roman" w:cs="Times New Roman"/>
          <w:color w:val="000000"/>
        </w:rPr>
        <w:t>Rejoice and be glad,</w:t>
      </w:r>
      <w:r>
        <w:rPr>
          <w:rFonts w:eastAsia="Times New Roman" w:cs="Times New Roman"/>
          <w:color w:val="000000"/>
        </w:rPr>
        <w:t xml:space="preserve"> </w:t>
      </w:r>
      <w:r w:rsidRPr="00772DAC">
        <w:rPr>
          <w:rFonts w:eastAsia="Times New Roman" w:cs="Times New Roman"/>
          <w:color w:val="000000"/>
        </w:rPr>
        <w:t>because great is your reward in heaven, for in the same way they persecuted the prophets who were before you.</w:t>
      </w:r>
    </w:p>
    <w:p w:rsidR="00772DAC" w:rsidRPr="00772DAC" w:rsidRDefault="00772DA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Salt and Light</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lastRenderedPageBreak/>
        <w:t>13 </w:t>
      </w:r>
      <w:r w:rsidRPr="00772DAC">
        <w:rPr>
          <w:rFonts w:eastAsia="Times New Roman" w:cs="Times New Roman"/>
          <w:color w:val="000000"/>
        </w:rPr>
        <w:t>“You are the salt of the earth. But if the salt loses its saltiness, how can it be made salty again? It is no longer good for anything, except to be thrown out and trampled underfoot.</w:t>
      </w:r>
    </w:p>
    <w:p w:rsidR="00772DAC" w:rsidRPr="00772DAC" w:rsidRDefault="00772DAC" w:rsidP="00772DAC">
      <w:pPr>
        <w:shd w:val="clear" w:color="auto" w:fill="FFFFFF"/>
        <w:spacing w:after="0" w:line="360" w:lineRule="auto"/>
        <w:rPr>
          <w:rFonts w:eastAsia="Times New Roman" w:cs="Times New Roman"/>
          <w:color w:val="000000"/>
        </w:rPr>
      </w:pP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14 </w:t>
      </w:r>
      <w:r w:rsidRPr="00772DAC">
        <w:rPr>
          <w:rFonts w:eastAsia="Times New Roman" w:cs="Times New Roman"/>
          <w:color w:val="000000"/>
        </w:rPr>
        <w:t>“You are the light of the world. A town built on a hill cannot be hidden. </w:t>
      </w:r>
      <w:r w:rsidRPr="00772DAC">
        <w:rPr>
          <w:rFonts w:eastAsia="Times New Roman" w:cs="Arial"/>
          <w:b/>
          <w:bCs/>
          <w:color w:val="000000"/>
          <w:vertAlign w:val="superscript"/>
        </w:rPr>
        <w:t>15 </w:t>
      </w:r>
      <w:r w:rsidRPr="00772DAC">
        <w:rPr>
          <w:rFonts w:eastAsia="Times New Roman" w:cs="Times New Roman"/>
          <w:color w:val="000000"/>
        </w:rPr>
        <w:t>Neither do people light a lamp and put it under a bowl. Instead they put it on its stand, and it gives light to everyone in the house. </w:t>
      </w:r>
      <w:r w:rsidRPr="00772DAC">
        <w:rPr>
          <w:rFonts w:eastAsia="Times New Roman" w:cs="Arial"/>
          <w:b/>
          <w:bCs/>
          <w:color w:val="000000"/>
          <w:vertAlign w:val="superscript"/>
        </w:rPr>
        <w:t>16 </w:t>
      </w:r>
      <w:r w:rsidRPr="00772DAC">
        <w:rPr>
          <w:rFonts w:eastAsia="Times New Roman" w:cs="Times New Roman"/>
          <w:color w:val="000000"/>
        </w:rPr>
        <w:t>In the same way, let your light shine before others, that they may see your good deeds and glorify your Father in heaven.</w:t>
      </w:r>
    </w:p>
    <w:p w:rsidR="00772DAC" w:rsidRPr="00772DAC" w:rsidRDefault="00772DA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The Fulfillment of the Law</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17 </w:t>
      </w:r>
      <w:r w:rsidRPr="00772DAC">
        <w:rPr>
          <w:rFonts w:eastAsia="Times New Roman" w:cs="Times New Roman"/>
          <w:color w:val="000000"/>
        </w:rPr>
        <w:t>“Do not think that I have come to abolish the Law or the Prophets; I have not come to abolish them but to fulfill them. </w:t>
      </w:r>
      <w:r w:rsidRPr="00772DAC">
        <w:rPr>
          <w:rFonts w:eastAsia="Times New Roman" w:cs="Arial"/>
          <w:b/>
          <w:bCs/>
          <w:color w:val="000000"/>
          <w:vertAlign w:val="superscript"/>
        </w:rPr>
        <w:t>18 </w:t>
      </w:r>
      <w:r w:rsidRPr="00772DAC">
        <w:rPr>
          <w:rFonts w:eastAsia="Times New Roman" w:cs="Times New Roman"/>
          <w:color w:val="000000"/>
        </w:rPr>
        <w:t>For truly I tell you, until heaven and earth disappear, not the smallest letter, not the least stroke of a pen, will by any means disappear from the Law until everything is accomplished. </w:t>
      </w:r>
      <w:r w:rsidRPr="00772DAC">
        <w:rPr>
          <w:rFonts w:eastAsia="Times New Roman" w:cs="Arial"/>
          <w:b/>
          <w:bCs/>
          <w:color w:val="000000"/>
          <w:vertAlign w:val="superscript"/>
        </w:rPr>
        <w:t>19 </w:t>
      </w:r>
      <w:r w:rsidRPr="00772DAC">
        <w:rPr>
          <w:rFonts w:eastAsia="Times New Roman" w:cs="Times New Roman"/>
          <w:color w:val="000000"/>
        </w:rPr>
        <w:t>Therefore anyone who sets aside one of the least of these commands and teaches others accordingly will be called least in the kingdom of heaven, but whoever practices and teaches these commands will be called great in the kingdom of heaven. </w:t>
      </w:r>
      <w:r w:rsidRPr="00772DAC">
        <w:rPr>
          <w:rFonts w:eastAsia="Times New Roman" w:cs="Arial"/>
          <w:b/>
          <w:bCs/>
          <w:color w:val="000000"/>
          <w:vertAlign w:val="superscript"/>
        </w:rPr>
        <w:t>20 </w:t>
      </w:r>
      <w:r w:rsidRPr="00772DAC">
        <w:rPr>
          <w:rFonts w:eastAsia="Times New Roman" w:cs="Times New Roman"/>
          <w:color w:val="000000"/>
        </w:rPr>
        <w:t>For I tell you that unless your righteousness surpasses that of the Pharisees and the teachers of the law, you will certainly not enter the kingdom of heaven.</w:t>
      </w:r>
    </w:p>
    <w:p w:rsidR="00772DAC" w:rsidRPr="00772DAC" w:rsidRDefault="00772DA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Murder</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21 </w:t>
      </w:r>
      <w:r w:rsidRPr="00772DAC">
        <w:rPr>
          <w:rFonts w:eastAsia="Times New Roman" w:cs="Times New Roman"/>
          <w:color w:val="000000"/>
        </w:rPr>
        <w:t>“You have heard that it was said to the people long ago, ‘You shall not murder,</w:t>
      </w:r>
      <w:r w:rsidRPr="00772DAC">
        <w:rPr>
          <w:rFonts w:eastAsia="Times New Roman" w:cs="Times New Roman"/>
          <w:color w:val="000000"/>
          <w:vertAlign w:val="superscript"/>
        </w:rPr>
        <w:t>[</w:t>
      </w:r>
      <w:hyperlink r:id="rId6" w:anchor="fen-NIV-23256a" w:tooltip="See footnote a" w:history="1">
        <w:r w:rsidRPr="00772DAC">
          <w:rPr>
            <w:rFonts w:eastAsia="Times New Roman" w:cs="Times New Roman"/>
            <w:color w:val="B34B2C"/>
            <w:u w:val="single"/>
            <w:vertAlign w:val="superscript"/>
          </w:rPr>
          <w:t>a</w:t>
        </w:r>
      </w:hyperlink>
      <w:r w:rsidRPr="00772DAC">
        <w:rPr>
          <w:rFonts w:eastAsia="Times New Roman" w:cs="Times New Roman"/>
          <w:color w:val="000000"/>
          <w:vertAlign w:val="superscript"/>
        </w:rPr>
        <w:t>]</w:t>
      </w:r>
      <w:r w:rsidRPr="00772DAC">
        <w:rPr>
          <w:rFonts w:eastAsia="Times New Roman" w:cs="Times New Roman"/>
          <w:color w:val="000000"/>
        </w:rPr>
        <w:t> and anyone who murders will be subject to judgment.’</w:t>
      </w:r>
      <w:r w:rsidRPr="00772DAC">
        <w:rPr>
          <w:rFonts w:eastAsia="Times New Roman" w:cs="Arial"/>
          <w:b/>
          <w:bCs/>
          <w:color w:val="000000"/>
          <w:vertAlign w:val="superscript"/>
        </w:rPr>
        <w:t>22 </w:t>
      </w:r>
      <w:r w:rsidRPr="00772DAC">
        <w:rPr>
          <w:rFonts w:eastAsia="Times New Roman" w:cs="Times New Roman"/>
          <w:color w:val="000000"/>
        </w:rPr>
        <w:t>But I tell you that anyone who is angry with a brother or sister</w:t>
      </w:r>
      <w:r w:rsidRPr="00772DAC">
        <w:rPr>
          <w:rFonts w:eastAsia="Times New Roman" w:cs="Times New Roman"/>
          <w:color w:val="000000"/>
          <w:vertAlign w:val="superscript"/>
        </w:rPr>
        <w:t>[</w:t>
      </w:r>
      <w:hyperlink r:id="rId7" w:anchor="fen-NIV-23257b" w:tooltip="See footnote b" w:history="1">
        <w:r w:rsidRPr="00772DAC">
          <w:rPr>
            <w:rFonts w:eastAsia="Times New Roman" w:cs="Times New Roman"/>
            <w:color w:val="B34B2C"/>
            <w:u w:val="single"/>
            <w:vertAlign w:val="superscript"/>
          </w:rPr>
          <w:t>b</w:t>
        </w:r>
      </w:hyperlink>
      <w:r w:rsidRPr="00772DAC">
        <w:rPr>
          <w:rFonts w:eastAsia="Times New Roman" w:cs="Times New Roman"/>
          <w:color w:val="000000"/>
          <w:vertAlign w:val="superscript"/>
        </w:rPr>
        <w:t>][</w:t>
      </w:r>
      <w:hyperlink r:id="rId8" w:anchor="fen-NIV-23257c" w:tooltip="See footnote c" w:history="1">
        <w:r w:rsidRPr="00772DAC">
          <w:rPr>
            <w:rFonts w:eastAsia="Times New Roman" w:cs="Times New Roman"/>
            <w:color w:val="B34B2C"/>
            <w:u w:val="single"/>
            <w:vertAlign w:val="superscript"/>
          </w:rPr>
          <w:t>c</w:t>
        </w:r>
      </w:hyperlink>
      <w:r w:rsidRPr="00772DAC">
        <w:rPr>
          <w:rFonts w:eastAsia="Times New Roman" w:cs="Times New Roman"/>
          <w:color w:val="000000"/>
          <w:vertAlign w:val="superscript"/>
        </w:rPr>
        <w:t>]</w:t>
      </w:r>
      <w:r w:rsidRPr="00772DAC">
        <w:rPr>
          <w:rFonts w:eastAsia="Times New Roman" w:cs="Times New Roman"/>
          <w:color w:val="000000"/>
        </w:rPr>
        <w:t>will be subject to judgment. Again, anyone who says to a brother or sister, ‘Raca,’</w:t>
      </w:r>
      <w:r w:rsidRPr="00772DAC">
        <w:rPr>
          <w:rFonts w:eastAsia="Times New Roman" w:cs="Times New Roman"/>
          <w:color w:val="000000"/>
          <w:vertAlign w:val="superscript"/>
        </w:rPr>
        <w:t>[</w:t>
      </w:r>
      <w:hyperlink r:id="rId9" w:anchor="fen-NIV-23257d" w:tooltip="See footnote d" w:history="1">
        <w:r w:rsidRPr="00772DAC">
          <w:rPr>
            <w:rFonts w:eastAsia="Times New Roman" w:cs="Times New Roman"/>
            <w:color w:val="B34B2C"/>
            <w:u w:val="single"/>
            <w:vertAlign w:val="superscript"/>
          </w:rPr>
          <w:t>d</w:t>
        </w:r>
      </w:hyperlink>
      <w:r w:rsidRPr="00772DAC">
        <w:rPr>
          <w:rFonts w:eastAsia="Times New Roman" w:cs="Times New Roman"/>
          <w:color w:val="000000"/>
          <w:vertAlign w:val="superscript"/>
        </w:rPr>
        <w:t>]</w:t>
      </w:r>
      <w:r w:rsidRPr="00772DAC">
        <w:rPr>
          <w:rFonts w:eastAsia="Times New Roman" w:cs="Times New Roman"/>
          <w:color w:val="000000"/>
        </w:rPr>
        <w:t xml:space="preserve"> is </w:t>
      </w:r>
      <w:r w:rsidRPr="00772DAC">
        <w:rPr>
          <w:rFonts w:eastAsia="Times New Roman" w:cs="Times New Roman"/>
          <w:color w:val="000000"/>
        </w:rPr>
        <w:lastRenderedPageBreak/>
        <w:t>answerable to the court. And anyone who says, ‘You fool!’ will be in danger of the fire of hell.</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23 </w:t>
      </w:r>
      <w:r w:rsidRPr="00772DAC">
        <w:rPr>
          <w:rFonts w:eastAsia="Times New Roman" w:cs="Times New Roman"/>
          <w:color w:val="000000"/>
        </w:rPr>
        <w:t>“Therefore, if you are offering your gift at the altar and there remember that your brother or sister has something against you,</w:t>
      </w:r>
      <w:r w:rsidRPr="00772DAC">
        <w:rPr>
          <w:rFonts w:eastAsia="Times New Roman" w:cs="Arial"/>
          <w:b/>
          <w:bCs/>
          <w:color w:val="000000"/>
          <w:vertAlign w:val="superscript"/>
        </w:rPr>
        <w:t>24 </w:t>
      </w:r>
      <w:r w:rsidRPr="00772DAC">
        <w:rPr>
          <w:rFonts w:eastAsia="Times New Roman" w:cs="Times New Roman"/>
          <w:color w:val="000000"/>
        </w:rPr>
        <w:t>leave your gift there in front of the altar. First go and be reconciled to them; then come and offer your gift.</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25 </w:t>
      </w:r>
      <w:r w:rsidRPr="00772DAC">
        <w:rPr>
          <w:rFonts w:eastAsia="Times New Roman" w:cs="Times New Roman"/>
          <w:color w:val="000000"/>
        </w:rPr>
        <w:t>“Settle matters quickly with your adversary who is taking you to court. Do it while you are still together on the way, or your adversary may hand you over to the judge, and the judge may hand you over to the officer, and you may be thrown into prison. </w:t>
      </w:r>
      <w:r w:rsidRPr="00772DAC">
        <w:rPr>
          <w:rFonts w:eastAsia="Times New Roman" w:cs="Arial"/>
          <w:b/>
          <w:bCs/>
          <w:color w:val="000000"/>
          <w:vertAlign w:val="superscript"/>
        </w:rPr>
        <w:t>26 </w:t>
      </w:r>
      <w:r w:rsidRPr="00772DAC">
        <w:rPr>
          <w:rFonts w:eastAsia="Times New Roman" w:cs="Times New Roman"/>
          <w:color w:val="000000"/>
        </w:rPr>
        <w:t>Truly I tell you, you will not get out until you have paid the last penny.</w:t>
      </w:r>
    </w:p>
    <w:p w:rsidR="00772DAC" w:rsidRPr="00772DAC" w:rsidRDefault="00772DA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Adultery</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27 </w:t>
      </w:r>
      <w:r w:rsidRPr="00772DAC">
        <w:rPr>
          <w:rFonts w:eastAsia="Times New Roman" w:cs="Times New Roman"/>
          <w:color w:val="000000"/>
        </w:rPr>
        <w:t>“You have heard that it was said, ‘You shall not commit adultery.’</w:t>
      </w:r>
      <w:r w:rsidRPr="00772DAC">
        <w:rPr>
          <w:rFonts w:eastAsia="Times New Roman" w:cs="Times New Roman"/>
          <w:color w:val="000000"/>
          <w:vertAlign w:val="superscript"/>
        </w:rPr>
        <w:t>[</w:t>
      </w:r>
      <w:hyperlink r:id="rId10" w:anchor="fen-NIV-23262e" w:tooltip="See footnote e" w:history="1">
        <w:r w:rsidRPr="00772DAC">
          <w:rPr>
            <w:rFonts w:eastAsia="Times New Roman" w:cs="Times New Roman"/>
            <w:color w:val="B34B2C"/>
            <w:u w:val="single"/>
            <w:vertAlign w:val="superscript"/>
          </w:rPr>
          <w:t>e</w:t>
        </w:r>
      </w:hyperlink>
      <w:r w:rsidRPr="00772DAC">
        <w:rPr>
          <w:rFonts w:eastAsia="Times New Roman" w:cs="Times New Roman"/>
          <w:color w:val="000000"/>
          <w:vertAlign w:val="superscript"/>
        </w:rPr>
        <w:t>]</w:t>
      </w:r>
      <w:r w:rsidRPr="00772DAC">
        <w:rPr>
          <w:rFonts w:eastAsia="Times New Roman" w:cs="Arial"/>
          <w:b/>
          <w:bCs/>
          <w:color w:val="000000"/>
          <w:vertAlign w:val="superscript"/>
        </w:rPr>
        <w:t>28 </w:t>
      </w:r>
      <w:r w:rsidRPr="00772DAC">
        <w:rPr>
          <w:rFonts w:eastAsia="Times New Roman" w:cs="Times New Roman"/>
          <w:color w:val="000000"/>
        </w:rPr>
        <w:t>But I tell you that anyone who looks at a woman lustfully has already committed adultery with her in his heart. </w:t>
      </w:r>
      <w:r w:rsidRPr="00772DAC">
        <w:rPr>
          <w:rFonts w:eastAsia="Times New Roman" w:cs="Arial"/>
          <w:b/>
          <w:bCs/>
          <w:color w:val="000000"/>
          <w:vertAlign w:val="superscript"/>
        </w:rPr>
        <w:t>29 </w:t>
      </w:r>
      <w:r w:rsidRPr="00772DAC">
        <w:rPr>
          <w:rFonts w:eastAsia="Times New Roman" w:cs="Times New Roman"/>
          <w:color w:val="000000"/>
        </w:rPr>
        <w:t>If your right eye causes you to stumble, gouge it out and throw it away. It is better for you to lose one part of your body than for your whole body to be thrown into hell. </w:t>
      </w:r>
      <w:r w:rsidRPr="00772DAC">
        <w:rPr>
          <w:rFonts w:eastAsia="Times New Roman" w:cs="Arial"/>
          <w:b/>
          <w:bCs/>
          <w:color w:val="000000"/>
          <w:vertAlign w:val="superscript"/>
        </w:rPr>
        <w:t>30 </w:t>
      </w:r>
      <w:r w:rsidRPr="00772DAC">
        <w:rPr>
          <w:rFonts w:eastAsia="Times New Roman" w:cs="Times New Roman"/>
          <w:color w:val="000000"/>
        </w:rPr>
        <w:t>And if your right hand causes you to stumble, cut it off and throw it away. It is better for you to lose one part of your body than for your whole body to go into hell.</w:t>
      </w:r>
    </w:p>
    <w:p w:rsidR="00772DAC" w:rsidRPr="00772DAC" w:rsidRDefault="00772DA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Divorce</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31 </w:t>
      </w:r>
      <w:r w:rsidRPr="00772DAC">
        <w:rPr>
          <w:rFonts w:eastAsia="Times New Roman" w:cs="Times New Roman"/>
          <w:color w:val="000000"/>
        </w:rPr>
        <w:t>“It has been said, ‘Anyone who divorces his wife must give her a certificate of divorce.’</w:t>
      </w:r>
      <w:r w:rsidRPr="00772DAC">
        <w:rPr>
          <w:rFonts w:eastAsia="Times New Roman" w:cs="Times New Roman"/>
          <w:color w:val="000000"/>
          <w:vertAlign w:val="superscript"/>
        </w:rPr>
        <w:t>[</w:t>
      </w:r>
      <w:hyperlink r:id="rId11" w:anchor="fen-NIV-23266f" w:tooltip="See footnote f" w:history="1">
        <w:r w:rsidRPr="00772DAC">
          <w:rPr>
            <w:rFonts w:eastAsia="Times New Roman" w:cs="Times New Roman"/>
            <w:color w:val="B34B2C"/>
            <w:u w:val="single"/>
            <w:vertAlign w:val="superscript"/>
          </w:rPr>
          <w:t>f</w:t>
        </w:r>
      </w:hyperlink>
      <w:r w:rsidRPr="00772DAC">
        <w:rPr>
          <w:rFonts w:eastAsia="Times New Roman" w:cs="Times New Roman"/>
          <w:color w:val="000000"/>
          <w:vertAlign w:val="superscript"/>
        </w:rPr>
        <w:t>]</w:t>
      </w:r>
      <w:r w:rsidRPr="00772DAC">
        <w:rPr>
          <w:rFonts w:eastAsia="Times New Roman" w:cs="Times New Roman"/>
          <w:color w:val="000000"/>
        </w:rPr>
        <w:t> </w:t>
      </w:r>
      <w:r w:rsidRPr="00772DAC">
        <w:rPr>
          <w:rFonts w:eastAsia="Times New Roman" w:cs="Arial"/>
          <w:b/>
          <w:bCs/>
          <w:color w:val="000000"/>
          <w:vertAlign w:val="superscript"/>
        </w:rPr>
        <w:t>32 </w:t>
      </w:r>
      <w:r w:rsidRPr="00772DAC">
        <w:rPr>
          <w:rFonts w:eastAsia="Times New Roman" w:cs="Times New Roman"/>
          <w:color w:val="000000"/>
        </w:rPr>
        <w:t>But I tell you that anyone who divorces his wife, except for sexual immorality, makes her the victim of adultery, and anyone who marries a divorced woman commits adultery.</w:t>
      </w:r>
    </w:p>
    <w:p w:rsidR="00772DAC" w:rsidRPr="00772DAC" w:rsidRDefault="00772DAC" w:rsidP="00772DAC">
      <w:pPr>
        <w:shd w:val="clear" w:color="auto" w:fill="FFFFFF"/>
        <w:spacing w:after="0" w:line="360" w:lineRule="auto"/>
        <w:outlineLvl w:val="2"/>
        <w:rPr>
          <w:rFonts w:eastAsia="Times New Roman" w:cs="Times New Roman"/>
          <w:color w:val="000000"/>
        </w:rPr>
      </w:pPr>
      <w:r w:rsidRPr="00772DAC">
        <w:rPr>
          <w:rFonts w:eastAsia="Times New Roman" w:cs="Times New Roman"/>
          <w:color w:val="000000"/>
        </w:rPr>
        <w:t>Oaths</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lastRenderedPageBreak/>
        <w:t>33 </w:t>
      </w:r>
      <w:r w:rsidRPr="00772DAC">
        <w:rPr>
          <w:rFonts w:eastAsia="Times New Roman" w:cs="Times New Roman"/>
          <w:color w:val="000000"/>
        </w:rPr>
        <w:t>“Again, you have heard that it was said to the people long ago, ‘Do not break your oath, but fulfill to the Lord the vows you have made.’</w:t>
      </w:r>
      <w:r w:rsidRPr="00772DAC">
        <w:rPr>
          <w:rFonts w:eastAsia="Times New Roman" w:cs="Arial"/>
          <w:b/>
          <w:bCs/>
          <w:color w:val="000000"/>
          <w:vertAlign w:val="superscript"/>
        </w:rPr>
        <w:t>34 </w:t>
      </w:r>
      <w:r w:rsidRPr="00772DAC">
        <w:rPr>
          <w:rFonts w:eastAsia="Times New Roman" w:cs="Times New Roman"/>
          <w:color w:val="000000"/>
        </w:rPr>
        <w:t>But I tell you, do not swear an oath at all: either by heaven, for it is God’s throne; </w:t>
      </w:r>
      <w:r w:rsidRPr="00772DAC">
        <w:rPr>
          <w:rFonts w:eastAsia="Times New Roman" w:cs="Arial"/>
          <w:b/>
          <w:bCs/>
          <w:color w:val="000000"/>
          <w:vertAlign w:val="superscript"/>
        </w:rPr>
        <w:t>35 </w:t>
      </w:r>
      <w:r w:rsidRPr="00772DAC">
        <w:rPr>
          <w:rFonts w:eastAsia="Times New Roman" w:cs="Times New Roman"/>
          <w:color w:val="000000"/>
        </w:rPr>
        <w:t>or by the earth, for it is his footstool; or by Jerusalem, for it is the city of the Great King. </w:t>
      </w:r>
      <w:r w:rsidRPr="00772DAC">
        <w:rPr>
          <w:rFonts w:eastAsia="Times New Roman" w:cs="Arial"/>
          <w:b/>
          <w:bCs/>
          <w:color w:val="000000"/>
          <w:vertAlign w:val="superscript"/>
        </w:rPr>
        <w:t>36 </w:t>
      </w:r>
      <w:r w:rsidRPr="00772DAC">
        <w:rPr>
          <w:rFonts w:eastAsia="Times New Roman" w:cs="Times New Roman"/>
          <w:color w:val="000000"/>
        </w:rPr>
        <w:t>And do not swear by your head, for you cannot make even one hair white or black. </w:t>
      </w:r>
      <w:r w:rsidRPr="00772DAC">
        <w:rPr>
          <w:rFonts w:eastAsia="Times New Roman" w:cs="Arial"/>
          <w:b/>
          <w:bCs/>
          <w:color w:val="000000"/>
          <w:vertAlign w:val="superscript"/>
        </w:rPr>
        <w:t>37 </w:t>
      </w:r>
      <w:r w:rsidRPr="00772DAC">
        <w:rPr>
          <w:rFonts w:eastAsia="Times New Roman" w:cs="Times New Roman"/>
          <w:color w:val="000000"/>
        </w:rPr>
        <w:t>All you need to say is simply ‘Yes’ or ‘No’; anything beyond this comes from the evil one.</w:t>
      </w:r>
    </w:p>
    <w:p w:rsidR="00772DAC" w:rsidRPr="00772DAC" w:rsidRDefault="00772DA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Eye for Eye</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38 </w:t>
      </w:r>
      <w:r w:rsidRPr="00772DAC">
        <w:rPr>
          <w:rFonts w:eastAsia="Times New Roman" w:cs="Times New Roman"/>
          <w:color w:val="000000"/>
        </w:rPr>
        <w:t>“You have heard that it was said, ‘Eye for eye, and tooth for tooth.’</w:t>
      </w:r>
      <w:r>
        <w:rPr>
          <w:rFonts w:eastAsia="Times New Roman" w:cs="Times New Roman"/>
          <w:color w:val="000000"/>
        </w:rPr>
        <w:t xml:space="preserve"> </w:t>
      </w:r>
      <w:r w:rsidRPr="00772DAC">
        <w:rPr>
          <w:rFonts w:eastAsia="Times New Roman" w:cs="Times New Roman"/>
          <w:color w:val="000000"/>
          <w:vertAlign w:val="superscript"/>
        </w:rPr>
        <w:t>]</w:t>
      </w:r>
      <w:r w:rsidRPr="00772DAC">
        <w:rPr>
          <w:rFonts w:eastAsia="Times New Roman" w:cs="Arial"/>
          <w:b/>
          <w:bCs/>
          <w:color w:val="000000"/>
          <w:vertAlign w:val="superscript"/>
        </w:rPr>
        <w:t>39 </w:t>
      </w:r>
      <w:r w:rsidRPr="00772DAC">
        <w:rPr>
          <w:rFonts w:eastAsia="Times New Roman" w:cs="Times New Roman"/>
          <w:color w:val="000000"/>
        </w:rPr>
        <w:t>But I tell you, do not resist an evil person. If anyone slaps you on the right cheek, turn to them the other cheek also. </w:t>
      </w:r>
      <w:r w:rsidRPr="00772DAC">
        <w:rPr>
          <w:rFonts w:eastAsia="Times New Roman" w:cs="Arial"/>
          <w:b/>
          <w:bCs/>
          <w:color w:val="000000"/>
          <w:vertAlign w:val="superscript"/>
        </w:rPr>
        <w:t>40 </w:t>
      </w:r>
      <w:r w:rsidRPr="00772DAC">
        <w:rPr>
          <w:rFonts w:eastAsia="Times New Roman" w:cs="Times New Roman"/>
          <w:color w:val="000000"/>
        </w:rPr>
        <w:t>And if anyone wants to sue you and take your shirt, hand over your coat as well. </w:t>
      </w:r>
      <w:r w:rsidRPr="00772DAC">
        <w:rPr>
          <w:rFonts w:eastAsia="Times New Roman" w:cs="Arial"/>
          <w:b/>
          <w:bCs/>
          <w:color w:val="000000"/>
          <w:vertAlign w:val="superscript"/>
        </w:rPr>
        <w:t>41 </w:t>
      </w:r>
      <w:r w:rsidRPr="00772DAC">
        <w:rPr>
          <w:rFonts w:eastAsia="Times New Roman" w:cs="Times New Roman"/>
          <w:color w:val="000000"/>
        </w:rPr>
        <w:t>If anyone forces you to go one mile, go with them two miles. </w:t>
      </w:r>
      <w:r w:rsidRPr="00772DAC">
        <w:rPr>
          <w:rFonts w:eastAsia="Times New Roman" w:cs="Arial"/>
          <w:b/>
          <w:bCs/>
          <w:color w:val="000000"/>
          <w:vertAlign w:val="superscript"/>
        </w:rPr>
        <w:t>42 </w:t>
      </w:r>
      <w:r w:rsidRPr="00772DAC">
        <w:rPr>
          <w:rFonts w:eastAsia="Times New Roman" w:cs="Times New Roman"/>
          <w:color w:val="000000"/>
        </w:rPr>
        <w:t>Give to the one who asks you, and do not turn away from the one who wants to borrow from you.</w:t>
      </w:r>
    </w:p>
    <w:p w:rsidR="00772DAC" w:rsidRPr="00772DAC" w:rsidRDefault="00772DA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Love for Enemies</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43 </w:t>
      </w:r>
      <w:r w:rsidRPr="00772DAC">
        <w:rPr>
          <w:rFonts w:eastAsia="Times New Roman" w:cs="Times New Roman"/>
          <w:color w:val="000000"/>
        </w:rPr>
        <w:t>“You have heard that it was said, ‘Love your neighbor</w:t>
      </w:r>
      <w:r w:rsidRPr="00772DAC">
        <w:rPr>
          <w:rFonts w:eastAsia="Times New Roman" w:cs="Times New Roman"/>
          <w:color w:val="000000"/>
          <w:vertAlign w:val="superscript"/>
        </w:rPr>
        <w:t>[</w:t>
      </w:r>
      <w:hyperlink r:id="rId12" w:anchor="fen-NIV-23278i" w:tooltip="See footnote i" w:history="1">
        <w:r w:rsidRPr="00772DAC">
          <w:rPr>
            <w:rFonts w:eastAsia="Times New Roman" w:cs="Times New Roman"/>
            <w:color w:val="B34B2C"/>
            <w:u w:val="single"/>
            <w:vertAlign w:val="superscript"/>
          </w:rPr>
          <w:t>i</w:t>
        </w:r>
      </w:hyperlink>
      <w:r w:rsidRPr="00772DAC">
        <w:rPr>
          <w:rFonts w:eastAsia="Times New Roman" w:cs="Times New Roman"/>
          <w:color w:val="000000"/>
          <w:vertAlign w:val="superscript"/>
        </w:rPr>
        <w:t>]</w:t>
      </w:r>
      <w:r w:rsidRPr="00772DAC">
        <w:rPr>
          <w:rFonts w:eastAsia="Times New Roman" w:cs="Times New Roman"/>
          <w:color w:val="000000"/>
        </w:rPr>
        <w:t> and hate your enemy.’ </w:t>
      </w:r>
      <w:r w:rsidRPr="00772DAC">
        <w:rPr>
          <w:rFonts w:eastAsia="Times New Roman" w:cs="Arial"/>
          <w:b/>
          <w:bCs/>
          <w:color w:val="000000"/>
          <w:vertAlign w:val="superscript"/>
        </w:rPr>
        <w:t>44 </w:t>
      </w:r>
      <w:r w:rsidRPr="00772DAC">
        <w:rPr>
          <w:rFonts w:eastAsia="Times New Roman" w:cs="Times New Roman"/>
          <w:color w:val="000000"/>
        </w:rPr>
        <w:t>But I tell you, love your enemies and pray for those who persecute you, </w:t>
      </w:r>
      <w:r w:rsidRPr="00772DAC">
        <w:rPr>
          <w:rFonts w:eastAsia="Times New Roman" w:cs="Arial"/>
          <w:b/>
          <w:bCs/>
          <w:color w:val="000000"/>
          <w:vertAlign w:val="superscript"/>
        </w:rPr>
        <w:t>45 </w:t>
      </w:r>
      <w:r w:rsidRPr="00772DAC">
        <w:rPr>
          <w:rFonts w:eastAsia="Times New Roman" w:cs="Times New Roman"/>
          <w:color w:val="000000"/>
        </w:rPr>
        <w:t>that you may be children of your Father in heaven. He causes his sun to rise on the evil and the good, and sends rain on the righteous and the unrighteous. </w:t>
      </w:r>
      <w:r w:rsidRPr="00772DAC">
        <w:rPr>
          <w:rFonts w:eastAsia="Times New Roman" w:cs="Arial"/>
          <w:b/>
          <w:bCs/>
          <w:color w:val="000000"/>
          <w:vertAlign w:val="superscript"/>
        </w:rPr>
        <w:t>46 </w:t>
      </w:r>
      <w:r w:rsidRPr="00772DAC">
        <w:rPr>
          <w:rFonts w:eastAsia="Times New Roman" w:cs="Times New Roman"/>
          <w:color w:val="000000"/>
        </w:rPr>
        <w:t>If you love those who love you, what reward will you get? Are not even the tax collectors doing that? </w:t>
      </w:r>
      <w:r w:rsidRPr="00772DAC">
        <w:rPr>
          <w:rFonts w:eastAsia="Times New Roman" w:cs="Arial"/>
          <w:b/>
          <w:bCs/>
          <w:color w:val="000000"/>
          <w:vertAlign w:val="superscript"/>
        </w:rPr>
        <w:t>47 </w:t>
      </w:r>
      <w:r w:rsidRPr="00772DAC">
        <w:rPr>
          <w:rFonts w:eastAsia="Times New Roman" w:cs="Times New Roman"/>
          <w:color w:val="000000"/>
        </w:rPr>
        <w:t>And if you greet only your own people, what are you doing more than others? Do not even pagans do that? </w:t>
      </w:r>
      <w:r w:rsidRPr="00772DAC">
        <w:rPr>
          <w:rFonts w:eastAsia="Times New Roman" w:cs="Arial"/>
          <w:b/>
          <w:bCs/>
          <w:color w:val="000000"/>
          <w:vertAlign w:val="superscript"/>
        </w:rPr>
        <w:t>48 </w:t>
      </w:r>
      <w:r w:rsidRPr="00772DAC">
        <w:rPr>
          <w:rFonts w:eastAsia="Times New Roman" w:cs="Times New Roman"/>
          <w:color w:val="000000"/>
        </w:rPr>
        <w:t>Be perfect, therefore, as your heavenly Father is perfect.</w:t>
      </w:r>
    </w:p>
    <w:p w:rsidR="00F7134C" w:rsidRPr="00772DAC" w:rsidRDefault="00F7134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Giving to the Needy</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rPr>
        <w:lastRenderedPageBreak/>
        <w:t>6 </w:t>
      </w:r>
      <w:r w:rsidRPr="00772DAC">
        <w:rPr>
          <w:rFonts w:eastAsia="Times New Roman" w:cs="Times New Roman"/>
          <w:color w:val="000000"/>
        </w:rPr>
        <w:t>“Be careful not to practice your righteousness in front of others to be seen by them. If you do, you will have no reward from your Father in heaven.</w:t>
      </w:r>
      <w:r w:rsidRPr="00772DAC">
        <w:rPr>
          <w:rFonts w:eastAsia="Times New Roman" w:cs="Arial"/>
          <w:b/>
          <w:bCs/>
          <w:color w:val="000000"/>
          <w:vertAlign w:val="superscript"/>
        </w:rPr>
        <w:t>2 </w:t>
      </w:r>
      <w:r w:rsidRPr="00772DAC">
        <w:rPr>
          <w:rFonts w:eastAsia="Times New Roman" w:cs="Times New Roman"/>
          <w:color w:val="000000"/>
        </w:rPr>
        <w:t>“So when you give to the needy, do not announce it with trumpets, as the hypocrites do in the synagogues and on the streets, to be honored by others. Truly I tell you, they have received their reward in full. </w:t>
      </w:r>
      <w:r w:rsidRPr="00772DAC">
        <w:rPr>
          <w:rFonts w:eastAsia="Times New Roman" w:cs="Arial"/>
          <w:b/>
          <w:bCs/>
          <w:color w:val="000000"/>
          <w:vertAlign w:val="superscript"/>
        </w:rPr>
        <w:t>3 </w:t>
      </w:r>
      <w:r w:rsidRPr="00772DAC">
        <w:rPr>
          <w:rFonts w:eastAsia="Times New Roman" w:cs="Times New Roman"/>
          <w:color w:val="000000"/>
        </w:rPr>
        <w:t>But when you give to the needy, do not let your left hand know what your right hand is doing, </w:t>
      </w:r>
      <w:r w:rsidRPr="00772DAC">
        <w:rPr>
          <w:rFonts w:eastAsia="Times New Roman" w:cs="Arial"/>
          <w:b/>
          <w:bCs/>
          <w:color w:val="000000"/>
          <w:vertAlign w:val="superscript"/>
        </w:rPr>
        <w:t>4 </w:t>
      </w:r>
      <w:r w:rsidRPr="00772DAC">
        <w:rPr>
          <w:rFonts w:eastAsia="Times New Roman" w:cs="Times New Roman"/>
          <w:color w:val="000000"/>
        </w:rPr>
        <w:t>so that your giving may be in secret. Then your Father, who sees what is done in secret, will reward you.</w:t>
      </w:r>
    </w:p>
    <w:p w:rsidR="00F7134C" w:rsidRPr="00772DAC" w:rsidRDefault="00F7134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Prayer</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5 </w:t>
      </w:r>
      <w:r w:rsidRPr="00772DAC">
        <w:rPr>
          <w:rFonts w:eastAsia="Times New Roman" w:cs="Times New Roman"/>
          <w:color w:val="000000"/>
        </w:rPr>
        <w:t>“And when you pray, do not be like the hypocrites, for they love to pray standing in the synagogues and on the street corners to be seen by others. Truly I tell you, they have received their reward in full. </w:t>
      </w:r>
      <w:r w:rsidRPr="00772DAC">
        <w:rPr>
          <w:rFonts w:eastAsia="Times New Roman" w:cs="Arial"/>
          <w:b/>
          <w:bCs/>
          <w:color w:val="000000"/>
          <w:vertAlign w:val="superscript"/>
        </w:rPr>
        <w:t>6 </w:t>
      </w:r>
      <w:r w:rsidRPr="00772DAC">
        <w:rPr>
          <w:rFonts w:eastAsia="Times New Roman" w:cs="Times New Roman"/>
          <w:color w:val="000000"/>
        </w:rPr>
        <w:t>But when you pray, go into your room, close the door and pray to your Father, who is unseen. Then your Father, who sees what is done in secret, will reward you. </w:t>
      </w:r>
      <w:r w:rsidRPr="00772DAC">
        <w:rPr>
          <w:rFonts w:eastAsia="Times New Roman" w:cs="Arial"/>
          <w:b/>
          <w:bCs/>
          <w:color w:val="000000"/>
          <w:vertAlign w:val="superscript"/>
        </w:rPr>
        <w:t>7 </w:t>
      </w:r>
      <w:r w:rsidRPr="00772DAC">
        <w:rPr>
          <w:rFonts w:eastAsia="Times New Roman" w:cs="Times New Roman"/>
          <w:color w:val="000000"/>
        </w:rPr>
        <w:t>And when you pray, do not keep on babbling</w:t>
      </w:r>
      <w:r w:rsidR="00F7134C">
        <w:rPr>
          <w:rFonts w:eastAsia="Times New Roman" w:cs="Times New Roman"/>
          <w:color w:val="000000"/>
        </w:rPr>
        <w:t xml:space="preserve"> </w:t>
      </w:r>
      <w:r w:rsidRPr="00772DAC">
        <w:rPr>
          <w:rFonts w:eastAsia="Times New Roman" w:cs="Times New Roman"/>
          <w:color w:val="000000"/>
        </w:rPr>
        <w:t>like pagans, for they think they will be heard because of their many words. </w:t>
      </w:r>
      <w:r w:rsidRPr="00772DAC">
        <w:rPr>
          <w:rFonts w:eastAsia="Times New Roman" w:cs="Arial"/>
          <w:b/>
          <w:bCs/>
          <w:color w:val="000000"/>
          <w:vertAlign w:val="superscript"/>
        </w:rPr>
        <w:t>8 </w:t>
      </w:r>
      <w:r w:rsidRPr="00772DAC">
        <w:rPr>
          <w:rFonts w:eastAsia="Times New Roman" w:cs="Times New Roman"/>
          <w:color w:val="000000"/>
        </w:rPr>
        <w:t>Do not be like them, for your Father knows what you need</w:t>
      </w:r>
      <w:r w:rsidR="00F7134C">
        <w:rPr>
          <w:rFonts w:eastAsia="Times New Roman" w:cs="Times New Roman"/>
          <w:color w:val="000000"/>
        </w:rPr>
        <w:t xml:space="preserve"> </w:t>
      </w:r>
      <w:r w:rsidRPr="00772DAC">
        <w:rPr>
          <w:rFonts w:eastAsia="Times New Roman" w:cs="Times New Roman"/>
          <w:color w:val="000000"/>
        </w:rPr>
        <w:t>before you ask him.</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9 </w:t>
      </w:r>
      <w:r w:rsidRPr="00772DAC">
        <w:rPr>
          <w:rFonts w:eastAsia="Times New Roman" w:cs="Times New Roman"/>
          <w:color w:val="000000"/>
        </w:rPr>
        <w:t>“This, then, is how you should pray:</w:t>
      </w:r>
    </w:p>
    <w:p w:rsidR="00772DAC" w:rsidRPr="00772DAC" w:rsidRDefault="00772DAC" w:rsidP="00F7134C">
      <w:pPr>
        <w:shd w:val="clear" w:color="auto" w:fill="FFFFFF"/>
        <w:spacing w:after="0" w:line="360" w:lineRule="auto"/>
        <w:ind w:left="1440"/>
        <w:rPr>
          <w:rFonts w:eastAsia="Times New Roman" w:cs="Helvetica"/>
          <w:color w:val="000000"/>
        </w:rPr>
      </w:pPr>
      <w:r w:rsidRPr="00772DAC">
        <w:rPr>
          <w:rFonts w:eastAsia="Times New Roman" w:cs="Helvetica"/>
          <w:color w:val="000000"/>
        </w:rPr>
        <w:t>“‘Our Father in heaven,</w:t>
      </w:r>
      <w:r w:rsidRPr="00772DAC">
        <w:rPr>
          <w:rFonts w:eastAsia="Times New Roman" w:cs="Helvetica"/>
          <w:color w:val="000000"/>
        </w:rPr>
        <w:br/>
        <w:t>hallowed be your name,</w:t>
      </w:r>
      <w:r w:rsidRPr="00772DAC">
        <w:rPr>
          <w:rFonts w:eastAsia="Times New Roman" w:cs="Helvetica"/>
          <w:color w:val="000000"/>
        </w:rPr>
        <w:br/>
      </w:r>
      <w:r w:rsidRPr="00772DAC">
        <w:rPr>
          <w:rFonts w:eastAsia="Times New Roman" w:cs="Arial"/>
          <w:b/>
          <w:bCs/>
          <w:color w:val="000000"/>
          <w:vertAlign w:val="superscript"/>
        </w:rPr>
        <w:t>10 </w:t>
      </w:r>
      <w:r w:rsidRPr="00772DAC">
        <w:rPr>
          <w:rFonts w:eastAsia="Times New Roman" w:cs="Helvetica"/>
          <w:color w:val="000000"/>
        </w:rPr>
        <w:t>your kingdom come,</w:t>
      </w:r>
      <w:r w:rsidRPr="00772DAC">
        <w:rPr>
          <w:rFonts w:eastAsia="Times New Roman" w:cs="Helvetica"/>
          <w:color w:val="000000"/>
        </w:rPr>
        <w:br/>
        <w:t>your will be done,</w:t>
      </w:r>
      <w:r w:rsidRPr="00772DAC">
        <w:rPr>
          <w:rFonts w:eastAsia="Times New Roman" w:cs="Helvetica"/>
          <w:color w:val="000000"/>
        </w:rPr>
        <w:br/>
      </w:r>
      <w:r w:rsidRPr="00772DAC">
        <w:rPr>
          <w:rFonts w:eastAsia="Times New Roman" w:cs="Courier New"/>
          <w:color w:val="000000"/>
        </w:rPr>
        <w:t>    </w:t>
      </w:r>
      <w:r w:rsidRPr="00772DAC">
        <w:rPr>
          <w:rFonts w:eastAsia="Times New Roman" w:cs="Helvetica"/>
          <w:color w:val="000000"/>
        </w:rPr>
        <w:t>on earth as it is in heaven.</w:t>
      </w:r>
      <w:r w:rsidRPr="00772DAC">
        <w:rPr>
          <w:rFonts w:eastAsia="Times New Roman" w:cs="Helvetica"/>
          <w:color w:val="000000"/>
        </w:rPr>
        <w:br/>
      </w:r>
      <w:r w:rsidRPr="00772DAC">
        <w:rPr>
          <w:rFonts w:eastAsia="Times New Roman" w:cs="Arial"/>
          <w:b/>
          <w:bCs/>
          <w:color w:val="000000"/>
          <w:vertAlign w:val="superscript"/>
        </w:rPr>
        <w:t>11 </w:t>
      </w:r>
      <w:r w:rsidRPr="00772DAC">
        <w:rPr>
          <w:rFonts w:eastAsia="Times New Roman" w:cs="Helvetica"/>
          <w:color w:val="000000"/>
        </w:rPr>
        <w:t>Give us today our daily bread.</w:t>
      </w:r>
      <w:r w:rsidRPr="00772DAC">
        <w:rPr>
          <w:rFonts w:eastAsia="Times New Roman" w:cs="Helvetica"/>
          <w:color w:val="000000"/>
        </w:rPr>
        <w:br/>
      </w:r>
      <w:r w:rsidRPr="00772DAC">
        <w:rPr>
          <w:rFonts w:eastAsia="Times New Roman" w:cs="Arial"/>
          <w:b/>
          <w:bCs/>
          <w:color w:val="000000"/>
          <w:vertAlign w:val="superscript"/>
        </w:rPr>
        <w:t>12 </w:t>
      </w:r>
      <w:r w:rsidRPr="00772DAC">
        <w:rPr>
          <w:rFonts w:eastAsia="Times New Roman" w:cs="Helvetica"/>
          <w:color w:val="000000"/>
        </w:rPr>
        <w:t>And forgive us our debts,</w:t>
      </w:r>
      <w:r w:rsidRPr="00772DAC">
        <w:rPr>
          <w:rFonts w:eastAsia="Times New Roman" w:cs="Helvetica"/>
          <w:color w:val="000000"/>
        </w:rPr>
        <w:br/>
      </w:r>
      <w:r w:rsidRPr="00772DAC">
        <w:rPr>
          <w:rFonts w:eastAsia="Times New Roman" w:cs="Courier New"/>
          <w:color w:val="000000"/>
        </w:rPr>
        <w:t>    </w:t>
      </w:r>
      <w:r w:rsidRPr="00772DAC">
        <w:rPr>
          <w:rFonts w:eastAsia="Times New Roman" w:cs="Helvetica"/>
          <w:color w:val="000000"/>
        </w:rPr>
        <w:t>as we also have forgiven our debtors.</w:t>
      </w:r>
      <w:r w:rsidRPr="00772DAC">
        <w:rPr>
          <w:rFonts w:eastAsia="Times New Roman" w:cs="Helvetica"/>
          <w:color w:val="000000"/>
        </w:rPr>
        <w:br/>
      </w:r>
      <w:r w:rsidRPr="00772DAC">
        <w:rPr>
          <w:rFonts w:eastAsia="Times New Roman" w:cs="Arial"/>
          <w:b/>
          <w:bCs/>
          <w:color w:val="000000"/>
          <w:vertAlign w:val="superscript"/>
        </w:rPr>
        <w:lastRenderedPageBreak/>
        <w:t>13 </w:t>
      </w:r>
      <w:r w:rsidRPr="00772DAC">
        <w:rPr>
          <w:rFonts w:eastAsia="Times New Roman" w:cs="Helvetica"/>
          <w:color w:val="000000"/>
        </w:rPr>
        <w:t>And lead us not into temptation,</w:t>
      </w:r>
      <w:r w:rsidR="00F7134C" w:rsidRPr="00772DAC">
        <w:rPr>
          <w:rFonts w:eastAsia="Times New Roman" w:cs="Helvetica"/>
          <w:color w:val="000000"/>
        </w:rPr>
        <w:t xml:space="preserve"> </w:t>
      </w:r>
      <w:r w:rsidRPr="00772DAC">
        <w:rPr>
          <w:rFonts w:eastAsia="Times New Roman" w:cs="Helvetica"/>
          <w:color w:val="000000"/>
        </w:rPr>
        <w:br/>
      </w:r>
      <w:r w:rsidRPr="00772DAC">
        <w:rPr>
          <w:rFonts w:eastAsia="Times New Roman" w:cs="Courier New"/>
          <w:color w:val="000000"/>
        </w:rPr>
        <w:t>    </w:t>
      </w:r>
      <w:r w:rsidRPr="00772DAC">
        <w:rPr>
          <w:rFonts w:eastAsia="Times New Roman" w:cs="Helvetica"/>
          <w:color w:val="000000"/>
        </w:rPr>
        <w:t>but deliver us from the evil one.’</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14 </w:t>
      </w:r>
      <w:r w:rsidRPr="00772DAC">
        <w:rPr>
          <w:rFonts w:eastAsia="Times New Roman" w:cs="Times New Roman"/>
          <w:color w:val="000000"/>
        </w:rPr>
        <w:t>For if you forgive other people when they sin against you, your heavenly Father will also forgive you. </w:t>
      </w:r>
      <w:r w:rsidRPr="00772DAC">
        <w:rPr>
          <w:rFonts w:eastAsia="Times New Roman" w:cs="Arial"/>
          <w:b/>
          <w:bCs/>
          <w:color w:val="000000"/>
          <w:vertAlign w:val="superscript"/>
        </w:rPr>
        <w:t>15 </w:t>
      </w:r>
      <w:r w:rsidRPr="00772DAC">
        <w:rPr>
          <w:rFonts w:eastAsia="Times New Roman" w:cs="Times New Roman"/>
          <w:color w:val="000000"/>
        </w:rPr>
        <w:t>But if you do not forgive others their sins, your Father will not forgive your sins.</w:t>
      </w:r>
    </w:p>
    <w:p w:rsidR="00F7134C" w:rsidRPr="00772DAC" w:rsidRDefault="00F7134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Fasting</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16 </w:t>
      </w:r>
      <w:r w:rsidRPr="00772DAC">
        <w:rPr>
          <w:rFonts w:eastAsia="Times New Roman" w:cs="Times New Roman"/>
          <w:color w:val="000000"/>
        </w:rPr>
        <w:t>“When you fast, do not look somber as the hypocrites do, for they disfigure their faces to show others they are fasting. Truly I tell you, they have received their reward in full. </w:t>
      </w:r>
      <w:r w:rsidRPr="00772DAC">
        <w:rPr>
          <w:rFonts w:eastAsia="Times New Roman" w:cs="Arial"/>
          <w:b/>
          <w:bCs/>
          <w:color w:val="000000"/>
          <w:vertAlign w:val="superscript"/>
        </w:rPr>
        <w:t>17 </w:t>
      </w:r>
      <w:r w:rsidRPr="00772DAC">
        <w:rPr>
          <w:rFonts w:eastAsia="Times New Roman" w:cs="Times New Roman"/>
          <w:color w:val="000000"/>
        </w:rPr>
        <w:t>But when you fast, put oil on your head and wash your face, </w:t>
      </w:r>
      <w:r w:rsidRPr="00772DAC">
        <w:rPr>
          <w:rFonts w:eastAsia="Times New Roman" w:cs="Arial"/>
          <w:b/>
          <w:bCs/>
          <w:color w:val="000000"/>
          <w:vertAlign w:val="superscript"/>
        </w:rPr>
        <w:t>18 </w:t>
      </w:r>
      <w:r w:rsidRPr="00772DAC">
        <w:rPr>
          <w:rFonts w:eastAsia="Times New Roman" w:cs="Times New Roman"/>
          <w:color w:val="000000"/>
        </w:rPr>
        <w:t>so that it will not be obvious to others that you are fasting, but only to your Father, who is unseen; and your Father, who sees what is done in secret, will reward you.</w:t>
      </w:r>
    </w:p>
    <w:p w:rsidR="00F7134C" w:rsidRPr="00772DAC" w:rsidRDefault="00F7134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Treasures in Heaven</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19 </w:t>
      </w:r>
      <w:r w:rsidRPr="00772DAC">
        <w:rPr>
          <w:rFonts w:eastAsia="Times New Roman" w:cs="Times New Roman"/>
          <w:color w:val="000000"/>
        </w:rPr>
        <w:t>“Do not store up for yourselves treasures on earth, where moths and vermin destroy, and where thieves break in and steal. </w:t>
      </w:r>
      <w:r w:rsidRPr="00772DAC">
        <w:rPr>
          <w:rFonts w:eastAsia="Times New Roman" w:cs="Arial"/>
          <w:b/>
          <w:bCs/>
          <w:color w:val="000000"/>
          <w:vertAlign w:val="superscript"/>
        </w:rPr>
        <w:t>20 </w:t>
      </w:r>
      <w:r w:rsidRPr="00772DAC">
        <w:rPr>
          <w:rFonts w:eastAsia="Times New Roman" w:cs="Times New Roman"/>
          <w:color w:val="000000"/>
        </w:rPr>
        <w:t>But store up for yourselves treasures in heaven, where moths and vermin do not destroy, and where thieves do not break in and steal. </w:t>
      </w:r>
      <w:r w:rsidRPr="00772DAC">
        <w:rPr>
          <w:rFonts w:eastAsia="Times New Roman" w:cs="Arial"/>
          <w:b/>
          <w:bCs/>
          <w:color w:val="000000"/>
          <w:vertAlign w:val="superscript"/>
        </w:rPr>
        <w:t>21 </w:t>
      </w:r>
      <w:r w:rsidRPr="00772DAC">
        <w:rPr>
          <w:rFonts w:eastAsia="Times New Roman" w:cs="Times New Roman"/>
          <w:color w:val="000000"/>
        </w:rPr>
        <w:t>For where your treasure is, there your heart will be also.</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22 </w:t>
      </w:r>
      <w:r w:rsidRPr="00772DAC">
        <w:rPr>
          <w:rFonts w:eastAsia="Times New Roman" w:cs="Times New Roman"/>
          <w:color w:val="000000"/>
        </w:rPr>
        <w:t>“The eye is the lamp of the body. If your eyes are healthy,</w:t>
      </w:r>
      <w:r w:rsidRPr="00772DAC">
        <w:rPr>
          <w:rFonts w:eastAsia="Times New Roman" w:cs="Times New Roman"/>
          <w:color w:val="000000"/>
          <w:vertAlign w:val="superscript"/>
        </w:rPr>
        <w:t>[</w:t>
      </w:r>
      <w:hyperlink r:id="rId13" w:anchor="fen-NIV-23305l" w:tooltip="See footnote l" w:history="1">
        <w:r w:rsidRPr="00772DAC">
          <w:rPr>
            <w:rFonts w:eastAsia="Times New Roman" w:cs="Times New Roman"/>
            <w:color w:val="B34B2C"/>
            <w:u w:val="single"/>
            <w:vertAlign w:val="superscript"/>
          </w:rPr>
          <w:t>l</w:t>
        </w:r>
      </w:hyperlink>
      <w:r w:rsidRPr="00772DAC">
        <w:rPr>
          <w:rFonts w:eastAsia="Times New Roman" w:cs="Times New Roman"/>
          <w:color w:val="000000"/>
          <w:vertAlign w:val="superscript"/>
        </w:rPr>
        <w:t>]</w:t>
      </w:r>
      <w:r w:rsidRPr="00772DAC">
        <w:rPr>
          <w:rFonts w:eastAsia="Times New Roman" w:cs="Times New Roman"/>
          <w:color w:val="000000"/>
        </w:rPr>
        <w:t> your whole body will be full of light. </w:t>
      </w:r>
      <w:r w:rsidRPr="00772DAC">
        <w:rPr>
          <w:rFonts w:eastAsia="Times New Roman" w:cs="Arial"/>
          <w:b/>
          <w:bCs/>
          <w:color w:val="000000"/>
          <w:vertAlign w:val="superscript"/>
        </w:rPr>
        <w:t>23 </w:t>
      </w:r>
      <w:r w:rsidRPr="00772DAC">
        <w:rPr>
          <w:rFonts w:eastAsia="Times New Roman" w:cs="Times New Roman"/>
          <w:color w:val="000000"/>
        </w:rPr>
        <w:t>But if your eyes are unhealthy,</w:t>
      </w:r>
      <w:r w:rsidRPr="00772DAC">
        <w:rPr>
          <w:rFonts w:eastAsia="Times New Roman" w:cs="Times New Roman"/>
          <w:color w:val="000000"/>
          <w:vertAlign w:val="superscript"/>
        </w:rPr>
        <w:t>[</w:t>
      </w:r>
      <w:hyperlink r:id="rId14" w:anchor="fen-NIV-23306m" w:tooltip="See footnote m" w:history="1">
        <w:r w:rsidRPr="00772DAC">
          <w:rPr>
            <w:rFonts w:eastAsia="Times New Roman" w:cs="Times New Roman"/>
            <w:color w:val="B34B2C"/>
            <w:u w:val="single"/>
            <w:vertAlign w:val="superscript"/>
          </w:rPr>
          <w:t>m</w:t>
        </w:r>
      </w:hyperlink>
      <w:r w:rsidRPr="00772DAC">
        <w:rPr>
          <w:rFonts w:eastAsia="Times New Roman" w:cs="Times New Roman"/>
          <w:color w:val="000000"/>
          <w:vertAlign w:val="superscript"/>
        </w:rPr>
        <w:t>]</w:t>
      </w:r>
      <w:r w:rsidRPr="00772DAC">
        <w:rPr>
          <w:rFonts w:eastAsia="Times New Roman" w:cs="Times New Roman"/>
          <w:color w:val="000000"/>
        </w:rPr>
        <w:t>your whole body will be full of darkness. If then the light within you is darkness, how great is that darkness!</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24 </w:t>
      </w:r>
      <w:r w:rsidRPr="00772DAC">
        <w:rPr>
          <w:rFonts w:eastAsia="Times New Roman" w:cs="Times New Roman"/>
          <w:color w:val="000000"/>
        </w:rPr>
        <w:t>“No one can serve two masters. Either you will hate the one and love the other, or you will be devoted to the one and despise the other. You cannot serve both God and money.</w:t>
      </w:r>
    </w:p>
    <w:p w:rsidR="00F7134C" w:rsidRPr="00772DAC" w:rsidRDefault="00F7134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lastRenderedPageBreak/>
        <w:t>Do Not Worry</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25 </w:t>
      </w:r>
      <w:r w:rsidRPr="00772DAC">
        <w:rPr>
          <w:rFonts w:eastAsia="Times New Roman" w:cs="Times New Roman"/>
          <w:color w:val="000000"/>
        </w:rPr>
        <w:t>“Therefore I tell you, do not worry about your life, what you will eat or drink; or about your body, what you will wear. Is not life more than food, and the body more than clothes? </w:t>
      </w:r>
      <w:r w:rsidRPr="00772DAC">
        <w:rPr>
          <w:rFonts w:eastAsia="Times New Roman" w:cs="Arial"/>
          <w:b/>
          <w:bCs/>
          <w:color w:val="000000"/>
          <w:vertAlign w:val="superscript"/>
        </w:rPr>
        <w:t>26 </w:t>
      </w:r>
      <w:r w:rsidRPr="00772DAC">
        <w:rPr>
          <w:rFonts w:eastAsia="Times New Roman" w:cs="Times New Roman"/>
          <w:color w:val="000000"/>
        </w:rPr>
        <w:t>Look at the birds of the air; they do not sow or reap or store away in barns, and yet your heavenly Father feeds them. Are you not much more valuable than they? </w:t>
      </w:r>
      <w:r w:rsidRPr="00772DAC">
        <w:rPr>
          <w:rFonts w:eastAsia="Times New Roman" w:cs="Arial"/>
          <w:b/>
          <w:bCs/>
          <w:color w:val="000000"/>
          <w:vertAlign w:val="superscript"/>
        </w:rPr>
        <w:t>27 </w:t>
      </w:r>
      <w:r w:rsidRPr="00772DAC">
        <w:rPr>
          <w:rFonts w:eastAsia="Times New Roman" w:cs="Times New Roman"/>
          <w:color w:val="000000"/>
        </w:rPr>
        <w:t>Can any one of you by worrying add a single hour to your life</w:t>
      </w:r>
      <w:r w:rsidRPr="00772DAC">
        <w:rPr>
          <w:rFonts w:eastAsia="Times New Roman" w:cs="Times New Roman"/>
          <w:color w:val="000000"/>
          <w:vertAlign w:val="superscript"/>
        </w:rPr>
        <w:t>[</w:t>
      </w:r>
      <w:hyperlink r:id="rId15" w:anchor="fen-NIV-23310n" w:tooltip="See footnote n" w:history="1">
        <w:r w:rsidRPr="00772DAC">
          <w:rPr>
            <w:rFonts w:eastAsia="Times New Roman" w:cs="Times New Roman"/>
            <w:color w:val="B34B2C"/>
            <w:u w:val="single"/>
            <w:vertAlign w:val="superscript"/>
          </w:rPr>
          <w:t>n</w:t>
        </w:r>
      </w:hyperlink>
      <w:r w:rsidRPr="00772DAC">
        <w:rPr>
          <w:rFonts w:eastAsia="Times New Roman" w:cs="Times New Roman"/>
          <w:color w:val="000000"/>
          <w:vertAlign w:val="superscript"/>
        </w:rPr>
        <w:t>]</w:t>
      </w:r>
      <w:r w:rsidRPr="00772DAC">
        <w:rPr>
          <w:rFonts w:eastAsia="Times New Roman" w:cs="Times New Roman"/>
          <w:color w:val="000000"/>
        </w:rPr>
        <w:t>?</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28 </w:t>
      </w:r>
      <w:r w:rsidRPr="00772DAC">
        <w:rPr>
          <w:rFonts w:eastAsia="Times New Roman" w:cs="Times New Roman"/>
          <w:color w:val="000000"/>
        </w:rPr>
        <w:t>“And why do you worry about clothes? See how the flowers of the field grow. They do not labor or spin. </w:t>
      </w:r>
      <w:r w:rsidRPr="00772DAC">
        <w:rPr>
          <w:rFonts w:eastAsia="Times New Roman" w:cs="Arial"/>
          <w:b/>
          <w:bCs/>
          <w:color w:val="000000"/>
          <w:vertAlign w:val="superscript"/>
        </w:rPr>
        <w:t>29 </w:t>
      </w:r>
      <w:r w:rsidRPr="00772DAC">
        <w:rPr>
          <w:rFonts w:eastAsia="Times New Roman" w:cs="Times New Roman"/>
          <w:color w:val="000000"/>
        </w:rPr>
        <w:t>Yet I tell you that not even Solomon in all his splendor was dressed like one of these. </w:t>
      </w:r>
      <w:r w:rsidRPr="00772DAC">
        <w:rPr>
          <w:rFonts w:eastAsia="Times New Roman" w:cs="Arial"/>
          <w:b/>
          <w:bCs/>
          <w:color w:val="000000"/>
          <w:vertAlign w:val="superscript"/>
        </w:rPr>
        <w:t>30 </w:t>
      </w:r>
      <w:r w:rsidRPr="00772DAC">
        <w:rPr>
          <w:rFonts w:eastAsia="Times New Roman" w:cs="Times New Roman"/>
          <w:color w:val="000000"/>
        </w:rPr>
        <w:t>If that is how God clothes the grass of the field, which is here today and tomorrow is thrown into the fire, will he not much more clothe you—you of little faith? </w:t>
      </w:r>
      <w:r w:rsidRPr="00772DAC">
        <w:rPr>
          <w:rFonts w:eastAsia="Times New Roman" w:cs="Arial"/>
          <w:b/>
          <w:bCs/>
          <w:color w:val="000000"/>
          <w:vertAlign w:val="superscript"/>
        </w:rPr>
        <w:t>31 </w:t>
      </w:r>
      <w:r w:rsidRPr="00772DAC">
        <w:rPr>
          <w:rFonts w:eastAsia="Times New Roman" w:cs="Times New Roman"/>
          <w:color w:val="000000"/>
        </w:rPr>
        <w:t>So do not worry, saying, ‘What shall we eat?’ or ‘What shall we drink?’ or ‘What shall we wear?’ </w:t>
      </w:r>
      <w:r w:rsidRPr="00772DAC">
        <w:rPr>
          <w:rFonts w:eastAsia="Times New Roman" w:cs="Arial"/>
          <w:b/>
          <w:bCs/>
          <w:color w:val="000000"/>
          <w:vertAlign w:val="superscript"/>
        </w:rPr>
        <w:t>32 </w:t>
      </w:r>
      <w:r w:rsidRPr="00772DAC">
        <w:rPr>
          <w:rFonts w:eastAsia="Times New Roman" w:cs="Times New Roman"/>
          <w:color w:val="000000"/>
        </w:rPr>
        <w:t>For the pagans run after all these things, and your heavenly Father knows that you need them. </w:t>
      </w:r>
      <w:r w:rsidRPr="00772DAC">
        <w:rPr>
          <w:rFonts w:eastAsia="Times New Roman" w:cs="Arial"/>
          <w:b/>
          <w:bCs/>
          <w:color w:val="000000"/>
          <w:vertAlign w:val="superscript"/>
        </w:rPr>
        <w:t>33 </w:t>
      </w:r>
      <w:r w:rsidRPr="00772DAC">
        <w:rPr>
          <w:rFonts w:eastAsia="Times New Roman" w:cs="Times New Roman"/>
          <w:color w:val="000000"/>
        </w:rPr>
        <w:t>But seek first his kingdom and his righteousness, and all these things will be given to you as well. </w:t>
      </w:r>
      <w:r w:rsidRPr="00772DAC">
        <w:rPr>
          <w:rFonts w:eastAsia="Times New Roman" w:cs="Arial"/>
          <w:b/>
          <w:bCs/>
          <w:color w:val="000000"/>
          <w:vertAlign w:val="superscript"/>
        </w:rPr>
        <w:t>34 </w:t>
      </w:r>
      <w:r w:rsidRPr="00772DAC">
        <w:rPr>
          <w:rFonts w:eastAsia="Times New Roman" w:cs="Times New Roman"/>
          <w:color w:val="000000"/>
        </w:rPr>
        <w:t>Therefore do not worry about tomorrow, for tomorrow will worry about itself. Each day has enough trouble of its own.</w:t>
      </w:r>
    </w:p>
    <w:p w:rsidR="00F7134C" w:rsidRPr="00772DAC" w:rsidRDefault="00F7134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Judging Others</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rPr>
        <w:t>7 </w:t>
      </w:r>
      <w:r w:rsidRPr="00772DAC">
        <w:rPr>
          <w:rFonts w:eastAsia="Times New Roman" w:cs="Times New Roman"/>
          <w:color w:val="000000"/>
        </w:rPr>
        <w:t>“Do not judge, or you too will be judged. </w:t>
      </w:r>
      <w:r w:rsidRPr="00772DAC">
        <w:rPr>
          <w:rFonts w:eastAsia="Times New Roman" w:cs="Arial"/>
          <w:b/>
          <w:bCs/>
          <w:color w:val="000000"/>
          <w:vertAlign w:val="superscript"/>
        </w:rPr>
        <w:t>2 </w:t>
      </w:r>
      <w:r w:rsidRPr="00772DAC">
        <w:rPr>
          <w:rFonts w:eastAsia="Times New Roman" w:cs="Times New Roman"/>
          <w:color w:val="000000"/>
        </w:rPr>
        <w:t>For in the same way you judge others, you will be judged, and with the measure you use, it will be measured to you.</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3 </w:t>
      </w:r>
      <w:r w:rsidRPr="00772DAC">
        <w:rPr>
          <w:rFonts w:eastAsia="Times New Roman" w:cs="Times New Roman"/>
          <w:color w:val="000000"/>
        </w:rPr>
        <w:t>“Why do you look at the speck of sawdust in your brother’s eye and pay no attention to the plank in your own eye? </w:t>
      </w:r>
      <w:r w:rsidRPr="00772DAC">
        <w:rPr>
          <w:rFonts w:eastAsia="Times New Roman" w:cs="Arial"/>
          <w:b/>
          <w:bCs/>
          <w:color w:val="000000"/>
          <w:vertAlign w:val="superscript"/>
        </w:rPr>
        <w:t>4 </w:t>
      </w:r>
      <w:r w:rsidRPr="00772DAC">
        <w:rPr>
          <w:rFonts w:eastAsia="Times New Roman" w:cs="Times New Roman"/>
          <w:color w:val="000000"/>
        </w:rPr>
        <w:t>How can you say to your brother, ‘Let me take the speck out of your eye,’ when all the time there is a plank in your own eye? </w:t>
      </w:r>
      <w:r w:rsidRPr="00772DAC">
        <w:rPr>
          <w:rFonts w:eastAsia="Times New Roman" w:cs="Arial"/>
          <w:b/>
          <w:bCs/>
          <w:color w:val="000000"/>
          <w:vertAlign w:val="superscript"/>
        </w:rPr>
        <w:t>5 </w:t>
      </w:r>
      <w:r w:rsidRPr="00772DAC">
        <w:rPr>
          <w:rFonts w:eastAsia="Times New Roman" w:cs="Times New Roman"/>
          <w:color w:val="000000"/>
        </w:rPr>
        <w:t xml:space="preserve">You hypocrite, first take the plank out of your </w:t>
      </w:r>
      <w:r w:rsidRPr="00772DAC">
        <w:rPr>
          <w:rFonts w:eastAsia="Times New Roman" w:cs="Times New Roman"/>
          <w:color w:val="000000"/>
        </w:rPr>
        <w:lastRenderedPageBreak/>
        <w:t>own eye, and then you will see clearly to remove the speck from your brother’s eye.</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6 </w:t>
      </w:r>
      <w:r w:rsidRPr="00772DAC">
        <w:rPr>
          <w:rFonts w:eastAsia="Times New Roman" w:cs="Times New Roman"/>
          <w:color w:val="000000"/>
        </w:rPr>
        <w:t>“Do not give dogs what is sacred; do not throw your pearls to pigs. If you do, they may trample them under their feet, and turn and tear you to pieces.</w:t>
      </w:r>
    </w:p>
    <w:p w:rsidR="00772DAC" w:rsidRPr="00772DAC" w:rsidRDefault="00772DAC" w:rsidP="00772DAC">
      <w:pPr>
        <w:shd w:val="clear" w:color="auto" w:fill="FFFFFF"/>
        <w:spacing w:after="0" w:line="360" w:lineRule="auto"/>
        <w:outlineLvl w:val="2"/>
        <w:rPr>
          <w:rFonts w:eastAsia="Times New Roman" w:cs="Times New Roman"/>
          <w:color w:val="000000"/>
        </w:rPr>
      </w:pPr>
      <w:r w:rsidRPr="00772DAC">
        <w:rPr>
          <w:rFonts w:eastAsia="Times New Roman" w:cs="Times New Roman"/>
          <w:color w:val="000000"/>
        </w:rPr>
        <w:t>Ask, Seek, Knock</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7 </w:t>
      </w:r>
      <w:r w:rsidRPr="00772DAC">
        <w:rPr>
          <w:rFonts w:eastAsia="Times New Roman" w:cs="Times New Roman"/>
          <w:color w:val="000000"/>
        </w:rPr>
        <w:t>“Ask and it will be given to you; seek and you will find; knock and the door will be opened to you. </w:t>
      </w:r>
      <w:r w:rsidRPr="00772DAC">
        <w:rPr>
          <w:rFonts w:eastAsia="Times New Roman" w:cs="Arial"/>
          <w:b/>
          <w:bCs/>
          <w:color w:val="000000"/>
          <w:vertAlign w:val="superscript"/>
        </w:rPr>
        <w:t>8 </w:t>
      </w:r>
      <w:r w:rsidRPr="00772DAC">
        <w:rPr>
          <w:rFonts w:eastAsia="Times New Roman" w:cs="Times New Roman"/>
          <w:color w:val="000000"/>
        </w:rPr>
        <w:t>For everyone who asks receives; the one who seeks finds; and to the one who knocks, the door will be opened.</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9 </w:t>
      </w:r>
      <w:r w:rsidRPr="00772DAC">
        <w:rPr>
          <w:rFonts w:eastAsia="Times New Roman" w:cs="Times New Roman"/>
          <w:color w:val="000000"/>
        </w:rPr>
        <w:t>“Which of you, if your son asks for bread, will give him a stone? </w:t>
      </w:r>
      <w:r w:rsidRPr="00772DAC">
        <w:rPr>
          <w:rFonts w:eastAsia="Times New Roman" w:cs="Arial"/>
          <w:b/>
          <w:bCs/>
          <w:color w:val="000000"/>
          <w:vertAlign w:val="superscript"/>
        </w:rPr>
        <w:t>10 </w:t>
      </w:r>
      <w:r w:rsidRPr="00772DAC">
        <w:rPr>
          <w:rFonts w:eastAsia="Times New Roman" w:cs="Times New Roman"/>
          <w:color w:val="000000"/>
        </w:rPr>
        <w:t>Or if he asks for a fish, will give him a snake? </w:t>
      </w:r>
      <w:r w:rsidRPr="00772DAC">
        <w:rPr>
          <w:rFonts w:eastAsia="Times New Roman" w:cs="Arial"/>
          <w:b/>
          <w:bCs/>
          <w:color w:val="000000"/>
          <w:vertAlign w:val="superscript"/>
        </w:rPr>
        <w:t>11 </w:t>
      </w:r>
      <w:r w:rsidRPr="00772DAC">
        <w:rPr>
          <w:rFonts w:eastAsia="Times New Roman" w:cs="Times New Roman"/>
          <w:color w:val="000000"/>
        </w:rPr>
        <w:t>If you, then, though you are evil, know how to give good gifts to your children, how much more will your Father in heaven give good gifts to those who ask him! </w:t>
      </w:r>
      <w:r w:rsidRPr="00772DAC">
        <w:rPr>
          <w:rFonts w:eastAsia="Times New Roman" w:cs="Arial"/>
          <w:b/>
          <w:bCs/>
          <w:color w:val="000000"/>
          <w:vertAlign w:val="superscript"/>
        </w:rPr>
        <w:t>12 </w:t>
      </w:r>
      <w:r w:rsidRPr="00772DAC">
        <w:rPr>
          <w:rFonts w:eastAsia="Times New Roman" w:cs="Times New Roman"/>
          <w:color w:val="000000"/>
        </w:rPr>
        <w:t>So in everything, do to others what you would have them do to you, for this sums up the Law and the Prophets.</w:t>
      </w:r>
    </w:p>
    <w:p w:rsidR="00F7134C" w:rsidRPr="00772DAC" w:rsidRDefault="00F7134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The Narrow and Wide Gates</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13 </w:t>
      </w:r>
      <w:r w:rsidRPr="00772DAC">
        <w:rPr>
          <w:rFonts w:eastAsia="Times New Roman" w:cs="Times New Roman"/>
          <w:color w:val="000000"/>
        </w:rPr>
        <w:t>“Enter through the narrow gate. For wide is the gate and broad is the road that leads to destruction, and many enter through it. </w:t>
      </w:r>
      <w:r w:rsidRPr="00772DAC">
        <w:rPr>
          <w:rFonts w:eastAsia="Times New Roman" w:cs="Arial"/>
          <w:b/>
          <w:bCs/>
          <w:color w:val="000000"/>
          <w:vertAlign w:val="superscript"/>
        </w:rPr>
        <w:t>14 </w:t>
      </w:r>
      <w:r w:rsidRPr="00772DAC">
        <w:rPr>
          <w:rFonts w:eastAsia="Times New Roman" w:cs="Times New Roman"/>
          <w:color w:val="000000"/>
        </w:rPr>
        <w:t>But small is the gate and narrow the road that leads to life, and only a few find it.</w:t>
      </w:r>
    </w:p>
    <w:p w:rsidR="00F7134C" w:rsidRPr="00772DAC" w:rsidRDefault="00F7134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True and False Prophets</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15 </w:t>
      </w:r>
      <w:r w:rsidRPr="00772DAC">
        <w:rPr>
          <w:rFonts w:eastAsia="Times New Roman" w:cs="Times New Roman"/>
          <w:color w:val="000000"/>
        </w:rPr>
        <w:t>“Watch out for false prophets. They come to you in sheep’s clothing, but inwardly they are ferocious wolves. </w:t>
      </w:r>
      <w:r w:rsidRPr="00772DAC">
        <w:rPr>
          <w:rFonts w:eastAsia="Times New Roman" w:cs="Arial"/>
          <w:b/>
          <w:bCs/>
          <w:color w:val="000000"/>
          <w:vertAlign w:val="superscript"/>
        </w:rPr>
        <w:t>16 </w:t>
      </w:r>
      <w:r w:rsidRPr="00772DAC">
        <w:rPr>
          <w:rFonts w:eastAsia="Times New Roman" w:cs="Times New Roman"/>
          <w:color w:val="000000"/>
        </w:rPr>
        <w:t>By their fruit you will recognize them. Do people pick grapes from thorn</w:t>
      </w:r>
      <w:r w:rsidR="000E74AC">
        <w:rPr>
          <w:rFonts w:eastAsia="Times New Roman" w:cs="Times New Roman"/>
          <w:color w:val="000000"/>
        </w:rPr>
        <w:t xml:space="preserve"> </w:t>
      </w:r>
      <w:r w:rsidRPr="00772DAC">
        <w:rPr>
          <w:rFonts w:eastAsia="Times New Roman" w:cs="Times New Roman"/>
          <w:color w:val="000000"/>
        </w:rPr>
        <w:t>bushes, or figs from thistles? </w:t>
      </w:r>
      <w:r w:rsidRPr="00772DAC">
        <w:rPr>
          <w:rFonts w:eastAsia="Times New Roman" w:cs="Arial"/>
          <w:b/>
          <w:bCs/>
          <w:color w:val="000000"/>
          <w:vertAlign w:val="superscript"/>
        </w:rPr>
        <w:t>17 </w:t>
      </w:r>
      <w:r w:rsidRPr="00772DAC">
        <w:rPr>
          <w:rFonts w:eastAsia="Times New Roman" w:cs="Times New Roman"/>
          <w:color w:val="000000"/>
        </w:rPr>
        <w:t>Likewise, every good tree bears good fruit, but a bad tree bears bad fruit. </w:t>
      </w:r>
      <w:r w:rsidRPr="00772DAC">
        <w:rPr>
          <w:rFonts w:eastAsia="Times New Roman" w:cs="Arial"/>
          <w:b/>
          <w:bCs/>
          <w:color w:val="000000"/>
          <w:vertAlign w:val="superscript"/>
        </w:rPr>
        <w:t>18 </w:t>
      </w:r>
      <w:r w:rsidRPr="00772DAC">
        <w:rPr>
          <w:rFonts w:eastAsia="Times New Roman" w:cs="Times New Roman"/>
          <w:color w:val="000000"/>
        </w:rPr>
        <w:t xml:space="preserve">A good tree cannot bear bad fruit, and a bad tree cannot bear </w:t>
      </w:r>
      <w:r w:rsidRPr="00772DAC">
        <w:rPr>
          <w:rFonts w:eastAsia="Times New Roman" w:cs="Times New Roman"/>
          <w:color w:val="000000"/>
        </w:rPr>
        <w:lastRenderedPageBreak/>
        <w:t>good fruit. </w:t>
      </w:r>
      <w:r w:rsidRPr="00772DAC">
        <w:rPr>
          <w:rFonts w:eastAsia="Times New Roman" w:cs="Arial"/>
          <w:b/>
          <w:bCs/>
          <w:color w:val="000000"/>
          <w:vertAlign w:val="superscript"/>
        </w:rPr>
        <w:t>19 </w:t>
      </w:r>
      <w:r w:rsidRPr="00772DAC">
        <w:rPr>
          <w:rFonts w:eastAsia="Times New Roman" w:cs="Times New Roman"/>
          <w:color w:val="000000"/>
        </w:rPr>
        <w:t>Every tree that does not bear good fruit is cut down and thrown into the fire. </w:t>
      </w:r>
      <w:r w:rsidRPr="00772DAC">
        <w:rPr>
          <w:rFonts w:eastAsia="Times New Roman" w:cs="Arial"/>
          <w:b/>
          <w:bCs/>
          <w:color w:val="000000"/>
          <w:vertAlign w:val="superscript"/>
        </w:rPr>
        <w:t>20 </w:t>
      </w:r>
      <w:r w:rsidRPr="00772DAC">
        <w:rPr>
          <w:rFonts w:eastAsia="Times New Roman" w:cs="Times New Roman"/>
          <w:color w:val="000000"/>
        </w:rPr>
        <w:t>Thus, by their fruit you will recognize them.</w:t>
      </w:r>
    </w:p>
    <w:p w:rsidR="00F7134C" w:rsidRPr="00772DAC" w:rsidRDefault="00F7134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True and False Disciples</w:t>
      </w:r>
    </w:p>
    <w:p w:rsid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21 </w:t>
      </w:r>
      <w:r w:rsidRPr="00772DAC">
        <w:rPr>
          <w:rFonts w:eastAsia="Times New Roman" w:cs="Times New Roman"/>
          <w:color w:val="000000"/>
        </w:rPr>
        <w:t>“Not everyone who says to me, ‘Lord, Lord,’ will enter the kingdom of heaven, but only the one who does the will of my Father who is in heaven. </w:t>
      </w:r>
      <w:r w:rsidRPr="00772DAC">
        <w:rPr>
          <w:rFonts w:eastAsia="Times New Roman" w:cs="Arial"/>
          <w:b/>
          <w:bCs/>
          <w:color w:val="000000"/>
          <w:vertAlign w:val="superscript"/>
        </w:rPr>
        <w:t>22 </w:t>
      </w:r>
      <w:r w:rsidRPr="00772DAC">
        <w:rPr>
          <w:rFonts w:eastAsia="Times New Roman" w:cs="Times New Roman"/>
          <w:color w:val="000000"/>
        </w:rPr>
        <w:t xml:space="preserve">Many will say to me on that day, ‘Lord, Lord, did we not prophesy in your name and in your name drive out demons </w:t>
      </w:r>
      <w:proofErr w:type="gramStart"/>
      <w:r w:rsidRPr="00772DAC">
        <w:rPr>
          <w:rFonts w:eastAsia="Times New Roman" w:cs="Times New Roman"/>
          <w:color w:val="000000"/>
        </w:rPr>
        <w:t>and in your name</w:t>
      </w:r>
      <w:proofErr w:type="gramEnd"/>
      <w:r w:rsidRPr="00772DAC">
        <w:rPr>
          <w:rFonts w:eastAsia="Times New Roman" w:cs="Times New Roman"/>
          <w:color w:val="000000"/>
        </w:rPr>
        <w:t xml:space="preserve"> perform many miracles?’ </w:t>
      </w:r>
      <w:r w:rsidRPr="00772DAC">
        <w:rPr>
          <w:rFonts w:eastAsia="Times New Roman" w:cs="Arial"/>
          <w:b/>
          <w:bCs/>
          <w:color w:val="000000"/>
          <w:vertAlign w:val="superscript"/>
        </w:rPr>
        <w:t>23 </w:t>
      </w:r>
      <w:r w:rsidRPr="00772DAC">
        <w:rPr>
          <w:rFonts w:eastAsia="Times New Roman" w:cs="Times New Roman"/>
          <w:color w:val="000000"/>
        </w:rPr>
        <w:t>Then I will tell them plainly, ‘I never knew you. Away from me, you evildoers!’</w:t>
      </w:r>
    </w:p>
    <w:p w:rsidR="000E74AC" w:rsidRPr="00772DAC" w:rsidRDefault="000E74AC" w:rsidP="00772DAC">
      <w:pPr>
        <w:shd w:val="clear" w:color="auto" w:fill="FFFFFF"/>
        <w:spacing w:after="0" w:line="360" w:lineRule="auto"/>
        <w:rPr>
          <w:rFonts w:eastAsia="Times New Roman" w:cs="Times New Roman"/>
          <w:color w:val="000000"/>
        </w:rPr>
      </w:pPr>
    </w:p>
    <w:p w:rsidR="00772DAC" w:rsidRPr="00772DAC" w:rsidRDefault="00772DAC" w:rsidP="00772DAC">
      <w:pPr>
        <w:shd w:val="clear" w:color="auto" w:fill="FFFFFF"/>
        <w:spacing w:after="0" w:line="360" w:lineRule="auto"/>
        <w:outlineLvl w:val="2"/>
        <w:rPr>
          <w:rFonts w:eastAsia="Times New Roman" w:cs="Times New Roman"/>
          <w:b/>
          <w:color w:val="000000"/>
          <w:sz w:val="32"/>
        </w:rPr>
      </w:pPr>
      <w:r w:rsidRPr="00772DAC">
        <w:rPr>
          <w:rFonts w:eastAsia="Times New Roman" w:cs="Times New Roman"/>
          <w:b/>
          <w:color w:val="000000"/>
          <w:sz w:val="32"/>
        </w:rPr>
        <w:t xml:space="preserve">The Wise and Foolish </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24 </w:t>
      </w:r>
      <w:r w:rsidRPr="00772DAC">
        <w:rPr>
          <w:rFonts w:eastAsia="Times New Roman" w:cs="Times New Roman"/>
          <w:color w:val="000000"/>
        </w:rPr>
        <w:t>“Therefore everyone who hears these words of mine and puts them into practice is like a wise man who built his house on the rock. </w:t>
      </w:r>
      <w:r w:rsidRPr="00772DAC">
        <w:rPr>
          <w:rFonts w:eastAsia="Times New Roman" w:cs="Arial"/>
          <w:b/>
          <w:bCs/>
          <w:color w:val="000000"/>
          <w:vertAlign w:val="superscript"/>
        </w:rPr>
        <w:t>25 </w:t>
      </w:r>
      <w:r w:rsidRPr="00772DAC">
        <w:rPr>
          <w:rFonts w:eastAsia="Times New Roman" w:cs="Times New Roman"/>
          <w:color w:val="000000"/>
        </w:rPr>
        <w:t>The rain came down, the streams rose, and the winds blew and beat against that house; yet it did not fall, because it had its foundation on the rock. </w:t>
      </w:r>
      <w:r w:rsidRPr="00772DAC">
        <w:rPr>
          <w:rFonts w:eastAsia="Times New Roman" w:cs="Arial"/>
          <w:b/>
          <w:bCs/>
          <w:color w:val="000000"/>
          <w:vertAlign w:val="superscript"/>
        </w:rPr>
        <w:t>26 </w:t>
      </w:r>
      <w:r w:rsidRPr="00772DAC">
        <w:rPr>
          <w:rFonts w:eastAsia="Times New Roman" w:cs="Times New Roman"/>
          <w:color w:val="000000"/>
        </w:rPr>
        <w:t>But everyone who hears these words of mine and does not put them into practice is like a foolish man who built his house on sand. </w:t>
      </w:r>
      <w:r w:rsidRPr="00772DAC">
        <w:rPr>
          <w:rFonts w:eastAsia="Times New Roman" w:cs="Arial"/>
          <w:b/>
          <w:bCs/>
          <w:color w:val="000000"/>
          <w:vertAlign w:val="superscript"/>
        </w:rPr>
        <w:t>27 </w:t>
      </w:r>
      <w:r w:rsidRPr="00772DAC">
        <w:rPr>
          <w:rFonts w:eastAsia="Times New Roman" w:cs="Times New Roman"/>
          <w:color w:val="000000"/>
        </w:rPr>
        <w:t>The rain came down, the streams rose, and the winds blew and beat against that house, and it fell with a great crash.”</w:t>
      </w:r>
    </w:p>
    <w:p w:rsidR="00772DAC" w:rsidRPr="00772DAC" w:rsidRDefault="00772DAC" w:rsidP="00772DAC">
      <w:pPr>
        <w:shd w:val="clear" w:color="auto" w:fill="FFFFFF"/>
        <w:spacing w:after="0" w:line="360" w:lineRule="auto"/>
        <w:rPr>
          <w:rFonts w:eastAsia="Times New Roman" w:cs="Times New Roman"/>
          <w:color w:val="000000"/>
        </w:rPr>
      </w:pPr>
      <w:r w:rsidRPr="00772DAC">
        <w:rPr>
          <w:rFonts w:eastAsia="Times New Roman" w:cs="Arial"/>
          <w:b/>
          <w:bCs/>
          <w:color w:val="000000"/>
          <w:vertAlign w:val="superscript"/>
        </w:rPr>
        <w:t>28 </w:t>
      </w:r>
      <w:r w:rsidRPr="00772DAC">
        <w:rPr>
          <w:rFonts w:eastAsia="Times New Roman" w:cs="Times New Roman"/>
          <w:color w:val="000000"/>
        </w:rPr>
        <w:t>When Jesus had finished saying these things, the crowds were amazed at his teaching, </w:t>
      </w:r>
      <w:r w:rsidRPr="00772DAC">
        <w:rPr>
          <w:rFonts w:eastAsia="Times New Roman" w:cs="Arial"/>
          <w:b/>
          <w:bCs/>
          <w:color w:val="000000"/>
          <w:vertAlign w:val="superscript"/>
        </w:rPr>
        <w:t>29 </w:t>
      </w:r>
      <w:r w:rsidRPr="00772DAC">
        <w:rPr>
          <w:rFonts w:eastAsia="Times New Roman" w:cs="Times New Roman"/>
          <w:color w:val="000000"/>
        </w:rPr>
        <w:t>because he taught as one who had authority, and not as their teachers of the law.</w:t>
      </w:r>
    </w:p>
    <w:p w:rsidR="00EB69D3" w:rsidRPr="00772DAC" w:rsidRDefault="00EB69D3" w:rsidP="00772DAC">
      <w:pPr>
        <w:spacing w:after="0" w:line="360" w:lineRule="auto"/>
      </w:pPr>
    </w:p>
    <w:sectPr w:rsidR="00EB69D3" w:rsidRPr="00772DAC" w:rsidSect="004E025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771C2"/>
    <w:multiLevelType w:val="hybridMultilevel"/>
    <w:tmpl w:val="ED22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C"/>
    <w:rsid w:val="000E74AC"/>
    <w:rsid w:val="004E025F"/>
    <w:rsid w:val="00772DAC"/>
    <w:rsid w:val="008B1DA2"/>
    <w:rsid w:val="00916BDA"/>
    <w:rsid w:val="009C7BDF"/>
    <w:rsid w:val="00EB69D3"/>
    <w:rsid w:val="00F7134C"/>
    <w:rsid w:val="00FB2EF0"/>
    <w:rsid w:val="00FC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9EE5"/>
  <w15:chartTrackingRefBased/>
  <w15:docId w15:val="{488C4C67-24B5-4FBE-9F8D-34D326FE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2D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2DAC"/>
    <w:rPr>
      <w:rFonts w:ascii="Times New Roman" w:eastAsia="Times New Roman" w:hAnsi="Times New Roman" w:cs="Times New Roman"/>
      <w:b/>
      <w:bCs/>
      <w:sz w:val="27"/>
      <w:szCs w:val="27"/>
    </w:rPr>
  </w:style>
  <w:style w:type="character" w:customStyle="1" w:styleId="text">
    <w:name w:val="text"/>
    <w:basedOn w:val="DefaultParagraphFont"/>
    <w:rsid w:val="00772DAC"/>
  </w:style>
  <w:style w:type="paragraph" w:customStyle="1" w:styleId="chapter-1">
    <w:name w:val="chapter-1"/>
    <w:basedOn w:val="Normal"/>
    <w:rsid w:val="00772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772DAC"/>
  </w:style>
  <w:style w:type="paragraph" w:customStyle="1" w:styleId="first-line-none">
    <w:name w:val="first-line-none"/>
    <w:basedOn w:val="Normal"/>
    <w:rsid w:val="0077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772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772DAC"/>
  </w:style>
  <w:style w:type="character" w:customStyle="1" w:styleId="indent-1-breaks">
    <w:name w:val="indent-1-breaks"/>
    <w:basedOn w:val="DefaultParagraphFont"/>
    <w:rsid w:val="00772DAC"/>
  </w:style>
  <w:style w:type="paragraph" w:customStyle="1" w:styleId="top-05">
    <w:name w:val="top-05"/>
    <w:basedOn w:val="Normal"/>
    <w:rsid w:val="00772D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2D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2DAC"/>
    <w:rPr>
      <w:color w:val="0000FF"/>
      <w:u w:val="single"/>
    </w:rPr>
  </w:style>
  <w:style w:type="paragraph" w:styleId="ListParagraph">
    <w:name w:val="List Paragraph"/>
    <w:basedOn w:val="Normal"/>
    <w:uiPriority w:val="34"/>
    <w:qFormat/>
    <w:rsid w:val="009C7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37891">
      <w:bodyDiv w:val="1"/>
      <w:marLeft w:val="0"/>
      <w:marRight w:val="0"/>
      <w:marTop w:val="0"/>
      <w:marBottom w:val="0"/>
      <w:divBdr>
        <w:top w:val="none" w:sz="0" w:space="0" w:color="auto"/>
        <w:left w:val="none" w:sz="0" w:space="0" w:color="auto"/>
        <w:bottom w:val="none" w:sz="0" w:space="0" w:color="auto"/>
        <w:right w:val="none" w:sz="0" w:space="0" w:color="auto"/>
      </w:divBdr>
    </w:div>
    <w:div w:id="833103653">
      <w:bodyDiv w:val="1"/>
      <w:marLeft w:val="0"/>
      <w:marRight w:val="0"/>
      <w:marTop w:val="0"/>
      <w:marBottom w:val="0"/>
      <w:divBdr>
        <w:top w:val="none" w:sz="0" w:space="0" w:color="auto"/>
        <w:left w:val="none" w:sz="0" w:space="0" w:color="auto"/>
        <w:bottom w:val="none" w:sz="0" w:space="0" w:color="auto"/>
        <w:right w:val="none" w:sz="0" w:space="0" w:color="auto"/>
      </w:divBdr>
      <w:divsChild>
        <w:div w:id="82072852">
          <w:marLeft w:val="240"/>
          <w:marRight w:val="0"/>
          <w:marTop w:val="240"/>
          <w:marBottom w:val="240"/>
          <w:divBdr>
            <w:top w:val="none" w:sz="0" w:space="0" w:color="auto"/>
            <w:left w:val="none" w:sz="0" w:space="0" w:color="auto"/>
            <w:bottom w:val="none" w:sz="0" w:space="0" w:color="auto"/>
            <w:right w:val="none" w:sz="0" w:space="0" w:color="auto"/>
          </w:divBdr>
        </w:div>
        <w:div w:id="7216992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5+-7&amp;version=NIV" TargetMode="External"/><Relationship Id="rId13" Type="http://schemas.openxmlformats.org/officeDocument/2006/relationships/hyperlink" Target="https://www.biblegateway.com/passage/?search=Matt+5+-7&amp;version=NIV" TargetMode="External"/><Relationship Id="rId3" Type="http://schemas.openxmlformats.org/officeDocument/2006/relationships/settings" Target="settings.xml"/><Relationship Id="rId7" Type="http://schemas.openxmlformats.org/officeDocument/2006/relationships/hyperlink" Target="https://www.biblegateway.com/passage/?search=Matt+5+-7&amp;version=NIV" TargetMode="External"/><Relationship Id="rId12" Type="http://schemas.openxmlformats.org/officeDocument/2006/relationships/hyperlink" Target="https://www.biblegateway.com/passage/?search=Matt+5+-7&amp;version=NI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egateway.com/passage/?search=Matt+5+-7&amp;version=NIV" TargetMode="External"/><Relationship Id="rId11" Type="http://schemas.openxmlformats.org/officeDocument/2006/relationships/hyperlink" Target="https://www.biblegateway.com/passage/?search=Matt+5+-7&amp;version=NIV" TargetMode="External"/><Relationship Id="rId5" Type="http://schemas.openxmlformats.org/officeDocument/2006/relationships/hyperlink" Target="https://www.blueletterbible.org/Comm/smith_chuck/StudyGuides_Mount/Mount.cfm" TargetMode="External"/><Relationship Id="rId15" Type="http://schemas.openxmlformats.org/officeDocument/2006/relationships/hyperlink" Target="https://www.biblegateway.com/passage/?search=Matt+5+-7&amp;version=NIV" TargetMode="External"/><Relationship Id="rId10" Type="http://schemas.openxmlformats.org/officeDocument/2006/relationships/hyperlink" Target="https://www.biblegateway.com/passage/?search=Matt+5+-7&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Matt+5+-7&amp;version=NIV" TargetMode="External"/><Relationship Id="rId14" Type="http://schemas.openxmlformats.org/officeDocument/2006/relationships/hyperlink" Target="https://www.biblegateway.com/passage/?search=Matt+5+-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Scott Berry</cp:lastModifiedBy>
  <cp:revision>4</cp:revision>
  <dcterms:created xsi:type="dcterms:W3CDTF">2019-03-12T02:53:00Z</dcterms:created>
  <dcterms:modified xsi:type="dcterms:W3CDTF">2019-12-06T18:08:00Z</dcterms:modified>
</cp:coreProperties>
</file>